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3A3D" w14:textId="77777777" w:rsidR="00641A59" w:rsidRDefault="00E459AF" w:rsidP="00577CC1">
      <w:pPr>
        <w:pStyle w:val="ONCNormal"/>
      </w:pPr>
      <w:r>
        <w:rPr>
          <w:rFonts w:eastAsia="Times New Roman"/>
          <w:bCs/>
          <w:noProof/>
          <w:color w:val="000000"/>
        </w:rPr>
        <w:drawing>
          <wp:inline distT="0" distB="0" distL="0" distR="0" wp14:anchorId="013C3A9B" wp14:editId="013C3A9C">
            <wp:extent cx="5943600" cy="1458595"/>
            <wp:effectExtent l="0" t="0" r="0" b="8255"/>
            <wp:docPr id="1" name="Picture 1" descr="The Office of the National Coordinator (ONC) for Health Information Technology" title="O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 Logo for Workforce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8595"/>
                    </a:xfrm>
                    <a:prstGeom prst="rect">
                      <a:avLst/>
                    </a:prstGeom>
                  </pic:spPr>
                </pic:pic>
              </a:graphicData>
            </a:graphic>
          </wp:inline>
        </w:drawing>
      </w:r>
    </w:p>
    <w:p w14:paraId="6DD70B62" w14:textId="24EE72FE" w:rsidR="00AA65A2" w:rsidRDefault="00E459AF" w:rsidP="00E459AF">
      <w:pPr>
        <w:pStyle w:val="ONCHeading1"/>
      </w:pPr>
      <w:r>
        <w:t xml:space="preserve">Component </w:t>
      </w:r>
      <w:r w:rsidR="007B2B3F">
        <w:t>3</w:t>
      </w:r>
      <w:r w:rsidR="00AA65A2">
        <w:t xml:space="preserve">: </w:t>
      </w:r>
    </w:p>
    <w:p w14:paraId="0819A46A" w14:textId="5B6E8652" w:rsidR="00AA65A2" w:rsidRDefault="007B2B3F" w:rsidP="007B2B3F">
      <w:pPr>
        <w:pStyle w:val="ONCHeading2"/>
        <w:contextualSpacing w:val="0"/>
      </w:pPr>
      <w:r w:rsidRPr="00442B31">
        <w:t>Terminology in Health Care</w:t>
      </w:r>
      <w:r>
        <w:t xml:space="preserve"> and Public Health Settings</w:t>
      </w:r>
    </w:p>
    <w:tbl>
      <w:tblPr>
        <w:tblStyle w:val="TableGrid"/>
        <w:tblW w:w="0" w:type="auto"/>
        <w:tblInd w:w="-5" w:type="dxa"/>
        <w:tblLook w:val="04A0" w:firstRow="1" w:lastRow="0" w:firstColumn="1" w:lastColumn="0" w:noHBand="0" w:noVBand="1"/>
      </w:tblPr>
      <w:tblGrid>
        <w:gridCol w:w="4120"/>
        <w:gridCol w:w="1445"/>
        <w:gridCol w:w="2655"/>
      </w:tblGrid>
      <w:tr w:rsidR="00032682" w:rsidRPr="00032682" w14:paraId="3921AC31" w14:textId="77777777" w:rsidTr="00032682">
        <w:trPr>
          <w:trHeight w:val="320"/>
        </w:trPr>
        <w:tc>
          <w:tcPr>
            <w:tcW w:w="4120" w:type="dxa"/>
            <w:noWrap/>
            <w:hideMark/>
          </w:tcPr>
          <w:p w14:paraId="0AE1182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Zoom:</w:t>
            </w:r>
          </w:p>
        </w:tc>
        <w:tc>
          <w:tcPr>
            <w:tcW w:w="4100" w:type="dxa"/>
            <w:gridSpan w:val="2"/>
            <w:noWrap/>
            <w:hideMark/>
          </w:tcPr>
          <w:p w14:paraId="7867973B" w14:textId="77777777" w:rsidR="00032682" w:rsidRPr="00032682" w:rsidRDefault="00032682" w:rsidP="00032682">
            <w:pPr>
              <w:jc w:val="center"/>
              <w:rPr>
                <w:rFonts w:eastAsia="Times New Roman" w:cs="Arial"/>
                <w:i/>
                <w:iCs/>
                <w:color w:val="000000"/>
                <w:sz w:val="20"/>
                <w:szCs w:val="20"/>
                <w:u w:val="single"/>
              </w:rPr>
            </w:pPr>
            <w:hyperlink r:id="rId9" w:history="1">
              <w:r w:rsidRPr="00032682">
                <w:rPr>
                  <w:rStyle w:val="Hyperlink"/>
                  <w:rFonts w:eastAsia="Times New Roman" w:cs="Arial"/>
                  <w:i/>
                  <w:iCs/>
                  <w:sz w:val="20"/>
                  <w:szCs w:val="20"/>
                </w:rPr>
                <w:t>https://iu-baa.zoom.us/j/97431845970</w:t>
              </w:r>
            </w:hyperlink>
          </w:p>
        </w:tc>
      </w:tr>
      <w:tr w:rsidR="00032682" w:rsidRPr="00032682" w14:paraId="0ADAB152" w14:textId="77777777" w:rsidTr="00032682">
        <w:trPr>
          <w:trHeight w:val="960"/>
        </w:trPr>
        <w:tc>
          <w:tcPr>
            <w:tcW w:w="4120" w:type="dxa"/>
            <w:noWrap/>
            <w:hideMark/>
          </w:tcPr>
          <w:p w14:paraId="5BD7B415"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Telephone</w:t>
            </w:r>
          </w:p>
        </w:tc>
        <w:tc>
          <w:tcPr>
            <w:tcW w:w="1445" w:type="dxa"/>
            <w:hideMark/>
          </w:tcPr>
          <w:p w14:paraId="7D247320"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1 301 715 8592  or  1 312 626 6799</w:t>
            </w:r>
          </w:p>
        </w:tc>
        <w:tc>
          <w:tcPr>
            <w:tcW w:w="2655" w:type="dxa"/>
            <w:noWrap/>
            <w:hideMark/>
          </w:tcPr>
          <w:p w14:paraId="7A61893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 xml:space="preserve">    Meeting ID: 974 3184 5970 </w:t>
            </w:r>
          </w:p>
        </w:tc>
      </w:tr>
      <w:tr w:rsidR="00032682" w:rsidRPr="00032682" w14:paraId="11B784A5" w14:textId="77777777" w:rsidTr="00032682">
        <w:trPr>
          <w:trHeight w:val="320"/>
        </w:trPr>
        <w:tc>
          <w:tcPr>
            <w:tcW w:w="4120" w:type="dxa"/>
            <w:noWrap/>
            <w:hideMark/>
          </w:tcPr>
          <w:p w14:paraId="02D14746"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Time:</w:t>
            </w:r>
          </w:p>
        </w:tc>
        <w:tc>
          <w:tcPr>
            <w:tcW w:w="4100" w:type="dxa"/>
            <w:gridSpan w:val="2"/>
            <w:noWrap/>
            <w:hideMark/>
          </w:tcPr>
          <w:p w14:paraId="31A7E98D"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Wednesday's 12-1</w:t>
            </w:r>
          </w:p>
        </w:tc>
      </w:tr>
      <w:tr w:rsidR="00032682" w:rsidRPr="00032682" w14:paraId="7D34B0F4" w14:textId="77777777" w:rsidTr="00032682">
        <w:trPr>
          <w:trHeight w:val="320"/>
        </w:trPr>
        <w:tc>
          <w:tcPr>
            <w:tcW w:w="4120" w:type="dxa"/>
            <w:noWrap/>
            <w:hideMark/>
          </w:tcPr>
          <w:p w14:paraId="48685DD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Date</w:t>
            </w:r>
          </w:p>
        </w:tc>
        <w:tc>
          <w:tcPr>
            <w:tcW w:w="1445" w:type="dxa"/>
            <w:noWrap/>
            <w:hideMark/>
          </w:tcPr>
          <w:p w14:paraId="66E41DC0"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Unit</w:t>
            </w:r>
          </w:p>
        </w:tc>
        <w:tc>
          <w:tcPr>
            <w:tcW w:w="2655" w:type="dxa"/>
            <w:noWrap/>
            <w:hideMark/>
          </w:tcPr>
          <w:p w14:paraId="58562E2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Teacher</w:t>
            </w:r>
          </w:p>
        </w:tc>
      </w:tr>
      <w:tr w:rsidR="00032682" w:rsidRPr="00032682" w14:paraId="34662DC4" w14:textId="77777777" w:rsidTr="00032682">
        <w:trPr>
          <w:trHeight w:val="320"/>
        </w:trPr>
        <w:tc>
          <w:tcPr>
            <w:tcW w:w="4120" w:type="dxa"/>
            <w:noWrap/>
            <w:hideMark/>
          </w:tcPr>
          <w:p w14:paraId="6975825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17-Jun</w:t>
            </w:r>
          </w:p>
        </w:tc>
        <w:tc>
          <w:tcPr>
            <w:tcW w:w="1445" w:type="dxa"/>
            <w:noWrap/>
            <w:hideMark/>
          </w:tcPr>
          <w:p w14:paraId="5C162DA1"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w:t>
            </w:r>
          </w:p>
        </w:tc>
        <w:tc>
          <w:tcPr>
            <w:tcW w:w="2655" w:type="dxa"/>
            <w:noWrap/>
            <w:hideMark/>
          </w:tcPr>
          <w:p w14:paraId="59E15426"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1FA4A9BE" w14:textId="77777777" w:rsidTr="00032682">
        <w:trPr>
          <w:trHeight w:val="320"/>
        </w:trPr>
        <w:tc>
          <w:tcPr>
            <w:tcW w:w="4120" w:type="dxa"/>
            <w:noWrap/>
            <w:hideMark/>
          </w:tcPr>
          <w:p w14:paraId="4EF68AA0"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24-Jun</w:t>
            </w:r>
          </w:p>
        </w:tc>
        <w:tc>
          <w:tcPr>
            <w:tcW w:w="1445" w:type="dxa"/>
            <w:noWrap/>
            <w:hideMark/>
          </w:tcPr>
          <w:p w14:paraId="6330EE78"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2</w:t>
            </w:r>
          </w:p>
        </w:tc>
        <w:tc>
          <w:tcPr>
            <w:tcW w:w="2655" w:type="dxa"/>
            <w:noWrap/>
            <w:hideMark/>
          </w:tcPr>
          <w:p w14:paraId="67396355"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2CABADEC" w14:textId="77777777" w:rsidTr="00032682">
        <w:trPr>
          <w:trHeight w:val="320"/>
        </w:trPr>
        <w:tc>
          <w:tcPr>
            <w:tcW w:w="4120" w:type="dxa"/>
            <w:noWrap/>
            <w:hideMark/>
          </w:tcPr>
          <w:p w14:paraId="0B10AD2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1-Jul</w:t>
            </w:r>
          </w:p>
        </w:tc>
        <w:tc>
          <w:tcPr>
            <w:tcW w:w="1445" w:type="dxa"/>
            <w:noWrap/>
            <w:hideMark/>
          </w:tcPr>
          <w:p w14:paraId="19CF5D74"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3</w:t>
            </w:r>
          </w:p>
        </w:tc>
        <w:tc>
          <w:tcPr>
            <w:tcW w:w="2655" w:type="dxa"/>
            <w:noWrap/>
            <w:hideMark/>
          </w:tcPr>
          <w:p w14:paraId="4340EC0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50CADD88" w14:textId="77777777" w:rsidTr="00032682">
        <w:trPr>
          <w:trHeight w:val="320"/>
        </w:trPr>
        <w:tc>
          <w:tcPr>
            <w:tcW w:w="4120" w:type="dxa"/>
            <w:noWrap/>
            <w:hideMark/>
          </w:tcPr>
          <w:p w14:paraId="513C075B"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8-Jul</w:t>
            </w:r>
          </w:p>
        </w:tc>
        <w:tc>
          <w:tcPr>
            <w:tcW w:w="1445" w:type="dxa"/>
            <w:noWrap/>
            <w:hideMark/>
          </w:tcPr>
          <w:p w14:paraId="06F318F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4</w:t>
            </w:r>
          </w:p>
        </w:tc>
        <w:tc>
          <w:tcPr>
            <w:tcW w:w="2655" w:type="dxa"/>
            <w:noWrap/>
            <w:hideMark/>
          </w:tcPr>
          <w:p w14:paraId="371236BE"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50F2D112" w14:textId="77777777" w:rsidTr="00032682">
        <w:trPr>
          <w:trHeight w:val="320"/>
        </w:trPr>
        <w:tc>
          <w:tcPr>
            <w:tcW w:w="4120" w:type="dxa"/>
            <w:noWrap/>
            <w:hideMark/>
          </w:tcPr>
          <w:p w14:paraId="11A18154"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15-Jul</w:t>
            </w:r>
          </w:p>
        </w:tc>
        <w:tc>
          <w:tcPr>
            <w:tcW w:w="1445" w:type="dxa"/>
            <w:noWrap/>
            <w:hideMark/>
          </w:tcPr>
          <w:p w14:paraId="7BEB1B99"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5</w:t>
            </w:r>
          </w:p>
        </w:tc>
        <w:tc>
          <w:tcPr>
            <w:tcW w:w="2655" w:type="dxa"/>
            <w:noWrap/>
            <w:hideMark/>
          </w:tcPr>
          <w:p w14:paraId="058EC39B"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785DCE4F" w14:textId="77777777" w:rsidTr="00032682">
        <w:trPr>
          <w:trHeight w:val="320"/>
        </w:trPr>
        <w:tc>
          <w:tcPr>
            <w:tcW w:w="4120" w:type="dxa"/>
            <w:noWrap/>
            <w:hideMark/>
          </w:tcPr>
          <w:p w14:paraId="0E4B8F7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22-Jul</w:t>
            </w:r>
          </w:p>
        </w:tc>
        <w:tc>
          <w:tcPr>
            <w:tcW w:w="1445" w:type="dxa"/>
            <w:noWrap/>
            <w:hideMark/>
          </w:tcPr>
          <w:p w14:paraId="03CC49C3"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6</w:t>
            </w:r>
          </w:p>
        </w:tc>
        <w:tc>
          <w:tcPr>
            <w:tcW w:w="2655" w:type="dxa"/>
            <w:noWrap/>
            <w:hideMark/>
          </w:tcPr>
          <w:p w14:paraId="4F367CC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65B32975" w14:textId="77777777" w:rsidTr="00032682">
        <w:trPr>
          <w:trHeight w:val="320"/>
        </w:trPr>
        <w:tc>
          <w:tcPr>
            <w:tcW w:w="4120" w:type="dxa"/>
            <w:noWrap/>
            <w:hideMark/>
          </w:tcPr>
          <w:p w14:paraId="41C09BBE"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29-Jul</w:t>
            </w:r>
          </w:p>
        </w:tc>
        <w:tc>
          <w:tcPr>
            <w:tcW w:w="1445" w:type="dxa"/>
            <w:noWrap/>
            <w:hideMark/>
          </w:tcPr>
          <w:p w14:paraId="1523A95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7</w:t>
            </w:r>
          </w:p>
        </w:tc>
        <w:tc>
          <w:tcPr>
            <w:tcW w:w="2655" w:type="dxa"/>
            <w:noWrap/>
            <w:hideMark/>
          </w:tcPr>
          <w:p w14:paraId="1424E00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77BD7645" w14:textId="77777777" w:rsidTr="00032682">
        <w:trPr>
          <w:trHeight w:val="320"/>
        </w:trPr>
        <w:tc>
          <w:tcPr>
            <w:tcW w:w="4120" w:type="dxa"/>
            <w:noWrap/>
            <w:hideMark/>
          </w:tcPr>
          <w:p w14:paraId="254A613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5-Aug</w:t>
            </w:r>
          </w:p>
        </w:tc>
        <w:tc>
          <w:tcPr>
            <w:tcW w:w="1445" w:type="dxa"/>
            <w:noWrap/>
            <w:hideMark/>
          </w:tcPr>
          <w:p w14:paraId="317F8006"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8</w:t>
            </w:r>
          </w:p>
        </w:tc>
        <w:tc>
          <w:tcPr>
            <w:tcW w:w="2655" w:type="dxa"/>
            <w:noWrap/>
            <w:hideMark/>
          </w:tcPr>
          <w:p w14:paraId="035F3D40"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412C3A18" w14:textId="77777777" w:rsidTr="00032682">
        <w:trPr>
          <w:trHeight w:val="320"/>
        </w:trPr>
        <w:tc>
          <w:tcPr>
            <w:tcW w:w="4120" w:type="dxa"/>
            <w:noWrap/>
            <w:hideMark/>
          </w:tcPr>
          <w:p w14:paraId="3A6F33D9"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12-Aug</w:t>
            </w:r>
          </w:p>
        </w:tc>
        <w:tc>
          <w:tcPr>
            <w:tcW w:w="1445" w:type="dxa"/>
            <w:noWrap/>
            <w:hideMark/>
          </w:tcPr>
          <w:p w14:paraId="5724CC3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9</w:t>
            </w:r>
          </w:p>
        </w:tc>
        <w:tc>
          <w:tcPr>
            <w:tcW w:w="2655" w:type="dxa"/>
            <w:noWrap/>
            <w:hideMark/>
          </w:tcPr>
          <w:p w14:paraId="39BA7521"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13D601AE" w14:textId="77777777" w:rsidTr="00032682">
        <w:trPr>
          <w:trHeight w:val="320"/>
        </w:trPr>
        <w:tc>
          <w:tcPr>
            <w:tcW w:w="4120" w:type="dxa"/>
            <w:noWrap/>
            <w:hideMark/>
          </w:tcPr>
          <w:p w14:paraId="58BD9305"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19-Aug</w:t>
            </w:r>
          </w:p>
        </w:tc>
        <w:tc>
          <w:tcPr>
            <w:tcW w:w="1445" w:type="dxa"/>
            <w:noWrap/>
            <w:hideMark/>
          </w:tcPr>
          <w:p w14:paraId="7BBDFAA8"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10</w:t>
            </w:r>
          </w:p>
        </w:tc>
        <w:tc>
          <w:tcPr>
            <w:tcW w:w="2655" w:type="dxa"/>
            <w:noWrap/>
            <w:hideMark/>
          </w:tcPr>
          <w:p w14:paraId="4246090D"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6FF73B08" w14:textId="77777777" w:rsidTr="00032682">
        <w:trPr>
          <w:trHeight w:val="320"/>
        </w:trPr>
        <w:tc>
          <w:tcPr>
            <w:tcW w:w="4120" w:type="dxa"/>
            <w:noWrap/>
            <w:hideMark/>
          </w:tcPr>
          <w:p w14:paraId="140B2E68"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26-Aug</w:t>
            </w:r>
          </w:p>
        </w:tc>
        <w:tc>
          <w:tcPr>
            <w:tcW w:w="1445" w:type="dxa"/>
            <w:noWrap/>
            <w:hideMark/>
          </w:tcPr>
          <w:p w14:paraId="0BFFF61F"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11</w:t>
            </w:r>
          </w:p>
        </w:tc>
        <w:tc>
          <w:tcPr>
            <w:tcW w:w="2655" w:type="dxa"/>
            <w:noWrap/>
            <w:hideMark/>
          </w:tcPr>
          <w:p w14:paraId="7591A86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56349CE3" w14:textId="77777777" w:rsidTr="00032682">
        <w:trPr>
          <w:trHeight w:val="320"/>
        </w:trPr>
        <w:tc>
          <w:tcPr>
            <w:tcW w:w="4120" w:type="dxa"/>
            <w:noWrap/>
            <w:hideMark/>
          </w:tcPr>
          <w:p w14:paraId="7AA08F39"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lastRenderedPageBreak/>
              <w:t>31-Aug</w:t>
            </w:r>
          </w:p>
        </w:tc>
        <w:tc>
          <w:tcPr>
            <w:tcW w:w="1445" w:type="dxa"/>
            <w:noWrap/>
            <w:hideMark/>
          </w:tcPr>
          <w:p w14:paraId="7CA37E81"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12</w:t>
            </w:r>
          </w:p>
        </w:tc>
        <w:tc>
          <w:tcPr>
            <w:tcW w:w="2655" w:type="dxa"/>
            <w:noWrap/>
            <w:hideMark/>
          </w:tcPr>
          <w:p w14:paraId="2739245C"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Jeremy Harper</w:t>
            </w:r>
          </w:p>
        </w:tc>
      </w:tr>
      <w:tr w:rsidR="00032682" w:rsidRPr="00032682" w14:paraId="6BD1BF82" w14:textId="77777777" w:rsidTr="00032682">
        <w:trPr>
          <w:trHeight w:val="320"/>
        </w:trPr>
        <w:tc>
          <w:tcPr>
            <w:tcW w:w="4120" w:type="dxa"/>
            <w:noWrap/>
            <w:hideMark/>
          </w:tcPr>
          <w:p w14:paraId="3B738489" w14:textId="77777777" w:rsidR="00032682" w:rsidRPr="00032682" w:rsidRDefault="00032682" w:rsidP="00032682">
            <w:pPr>
              <w:jc w:val="center"/>
              <w:rPr>
                <w:rFonts w:eastAsia="Times New Roman" w:cs="Arial"/>
                <w:i/>
                <w:iCs/>
                <w:color w:val="000000"/>
                <w:sz w:val="20"/>
                <w:szCs w:val="20"/>
              </w:rPr>
            </w:pPr>
          </w:p>
        </w:tc>
        <w:tc>
          <w:tcPr>
            <w:tcW w:w="1445" w:type="dxa"/>
            <w:noWrap/>
            <w:hideMark/>
          </w:tcPr>
          <w:p w14:paraId="59B04DF7" w14:textId="77777777" w:rsidR="00032682" w:rsidRPr="00032682" w:rsidRDefault="00032682" w:rsidP="00032682">
            <w:pPr>
              <w:jc w:val="center"/>
              <w:rPr>
                <w:rFonts w:eastAsia="Times New Roman" w:cs="Arial"/>
                <w:i/>
                <w:iCs/>
                <w:color w:val="000000"/>
                <w:sz w:val="20"/>
                <w:szCs w:val="20"/>
              </w:rPr>
            </w:pPr>
          </w:p>
        </w:tc>
        <w:tc>
          <w:tcPr>
            <w:tcW w:w="2655" w:type="dxa"/>
            <w:noWrap/>
            <w:hideMark/>
          </w:tcPr>
          <w:p w14:paraId="5BABE089" w14:textId="77777777" w:rsidR="00032682" w:rsidRPr="00032682" w:rsidRDefault="00032682" w:rsidP="00032682">
            <w:pPr>
              <w:jc w:val="center"/>
              <w:rPr>
                <w:rFonts w:eastAsia="Times New Roman" w:cs="Arial"/>
                <w:i/>
                <w:iCs/>
                <w:color w:val="000000"/>
                <w:sz w:val="20"/>
                <w:szCs w:val="20"/>
              </w:rPr>
            </w:pPr>
          </w:p>
        </w:tc>
      </w:tr>
      <w:tr w:rsidR="00032682" w:rsidRPr="00032682" w14:paraId="57C8DDB6" w14:textId="77777777" w:rsidTr="00032682">
        <w:trPr>
          <w:trHeight w:val="320"/>
        </w:trPr>
        <w:tc>
          <w:tcPr>
            <w:tcW w:w="4120" w:type="dxa"/>
            <w:noWrap/>
            <w:hideMark/>
          </w:tcPr>
          <w:p w14:paraId="68ACD2F6" w14:textId="77777777" w:rsidR="00032682" w:rsidRPr="00032682" w:rsidRDefault="00032682" w:rsidP="00032682">
            <w:pPr>
              <w:jc w:val="center"/>
              <w:rPr>
                <w:rFonts w:eastAsia="Times New Roman" w:cs="Arial"/>
                <w:i/>
                <w:iCs/>
                <w:color w:val="000000"/>
                <w:sz w:val="20"/>
                <w:szCs w:val="20"/>
              </w:rPr>
            </w:pPr>
          </w:p>
        </w:tc>
        <w:tc>
          <w:tcPr>
            <w:tcW w:w="4100" w:type="dxa"/>
            <w:gridSpan w:val="2"/>
            <w:noWrap/>
            <w:hideMark/>
          </w:tcPr>
          <w:p w14:paraId="4926279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Friday 12-1</w:t>
            </w:r>
          </w:p>
        </w:tc>
      </w:tr>
      <w:tr w:rsidR="00032682" w:rsidRPr="00032682" w14:paraId="11F9CF2C" w14:textId="77777777" w:rsidTr="00032682">
        <w:trPr>
          <w:trHeight w:val="320"/>
        </w:trPr>
        <w:tc>
          <w:tcPr>
            <w:tcW w:w="4120" w:type="dxa"/>
            <w:noWrap/>
            <w:hideMark/>
          </w:tcPr>
          <w:p w14:paraId="4FEE6882" w14:textId="77777777" w:rsidR="00032682" w:rsidRPr="00032682" w:rsidRDefault="00032682" w:rsidP="00032682">
            <w:pPr>
              <w:jc w:val="center"/>
              <w:rPr>
                <w:rFonts w:eastAsia="Times New Roman" w:cs="Arial"/>
                <w:i/>
                <w:iCs/>
                <w:color w:val="000000"/>
                <w:sz w:val="20"/>
                <w:szCs w:val="20"/>
              </w:rPr>
            </w:pPr>
          </w:p>
        </w:tc>
        <w:tc>
          <w:tcPr>
            <w:tcW w:w="1445" w:type="dxa"/>
            <w:noWrap/>
            <w:hideMark/>
          </w:tcPr>
          <w:p w14:paraId="082C1175"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6/26/20</w:t>
            </w:r>
          </w:p>
        </w:tc>
        <w:tc>
          <w:tcPr>
            <w:tcW w:w="2655" w:type="dxa"/>
            <w:noWrap/>
            <w:hideMark/>
          </w:tcPr>
          <w:p w14:paraId="1DA65AE5"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Group Session</w:t>
            </w:r>
          </w:p>
        </w:tc>
      </w:tr>
      <w:tr w:rsidR="00032682" w:rsidRPr="00032682" w14:paraId="700456F6" w14:textId="77777777" w:rsidTr="00032682">
        <w:trPr>
          <w:trHeight w:val="320"/>
        </w:trPr>
        <w:tc>
          <w:tcPr>
            <w:tcW w:w="4120" w:type="dxa"/>
            <w:noWrap/>
            <w:hideMark/>
          </w:tcPr>
          <w:p w14:paraId="378D8581" w14:textId="77777777" w:rsidR="00032682" w:rsidRPr="00032682" w:rsidRDefault="00032682" w:rsidP="00032682">
            <w:pPr>
              <w:jc w:val="center"/>
              <w:rPr>
                <w:rFonts w:eastAsia="Times New Roman" w:cs="Arial"/>
                <w:i/>
                <w:iCs/>
                <w:color w:val="000000"/>
                <w:sz w:val="20"/>
                <w:szCs w:val="20"/>
              </w:rPr>
            </w:pPr>
          </w:p>
        </w:tc>
        <w:tc>
          <w:tcPr>
            <w:tcW w:w="1445" w:type="dxa"/>
            <w:noWrap/>
            <w:hideMark/>
          </w:tcPr>
          <w:p w14:paraId="4B477A62"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7/24/20</w:t>
            </w:r>
          </w:p>
        </w:tc>
        <w:tc>
          <w:tcPr>
            <w:tcW w:w="2655" w:type="dxa"/>
            <w:noWrap/>
            <w:hideMark/>
          </w:tcPr>
          <w:p w14:paraId="102ED73F"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Small Group Session</w:t>
            </w:r>
          </w:p>
        </w:tc>
      </w:tr>
      <w:tr w:rsidR="00032682" w:rsidRPr="00032682" w14:paraId="319CBF9F" w14:textId="77777777" w:rsidTr="00032682">
        <w:trPr>
          <w:trHeight w:val="320"/>
        </w:trPr>
        <w:tc>
          <w:tcPr>
            <w:tcW w:w="4120" w:type="dxa"/>
            <w:noWrap/>
            <w:hideMark/>
          </w:tcPr>
          <w:p w14:paraId="71891BB7" w14:textId="77777777" w:rsidR="00032682" w:rsidRPr="00032682" w:rsidRDefault="00032682" w:rsidP="00032682">
            <w:pPr>
              <w:jc w:val="center"/>
              <w:rPr>
                <w:rFonts w:eastAsia="Times New Roman" w:cs="Arial"/>
                <w:i/>
                <w:iCs/>
                <w:color w:val="000000"/>
                <w:sz w:val="20"/>
                <w:szCs w:val="20"/>
              </w:rPr>
            </w:pPr>
          </w:p>
        </w:tc>
        <w:tc>
          <w:tcPr>
            <w:tcW w:w="1445" w:type="dxa"/>
            <w:noWrap/>
            <w:hideMark/>
          </w:tcPr>
          <w:p w14:paraId="33F94187"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8/21/20</w:t>
            </w:r>
          </w:p>
        </w:tc>
        <w:tc>
          <w:tcPr>
            <w:tcW w:w="2655" w:type="dxa"/>
            <w:noWrap/>
            <w:hideMark/>
          </w:tcPr>
          <w:p w14:paraId="7C53B03B" w14:textId="77777777" w:rsidR="00032682" w:rsidRPr="00032682" w:rsidRDefault="00032682" w:rsidP="00032682">
            <w:pPr>
              <w:jc w:val="center"/>
              <w:rPr>
                <w:rFonts w:eastAsia="Times New Roman" w:cs="Arial"/>
                <w:i/>
                <w:iCs/>
                <w:color w:val="000000"/>
                <w:sz w:val="20"/>
                <w:szCs w:val="20"/>
              </w:rPr>
            </w:pPr>
            <w:r w:rsidRPr="00032682">
              <w:rPr>
                <w:rFonts w:eastAsia="Times New Roman" w:cs="Arial"/>
                <w:i/>
                <w:iCs/>
                <w:color w:val="000000"/>
                <w:sz w:val="20"/>
                <w:szCs w:val="20"/>
              </w:rPr>
              <w:t>Group Session</w:t>
            </w:r>
          </w:p>
        </w:tc>
      </w:tr>
    </w:tbl>
    <w:p w14:paraId="7B76B9B0" w14:textId="77777777" w:rsidR="00F938F6" w:rsidRPr="009F0061" w:rsidRDefault="00F938F6" w:rsidP="009F0061">
      <w:pPr>
        <w:pStyle w:val="ONCHeading3"/>
        <w:jc w:val="left"/>
        <w:rPr>
          <w:sz w:val="24"/>
          <w:szCs w:val="24"/>
        </w:rPr>
      </w:pPr>
      <w:bookmarkStart w:id="0" w:name="_GoBack"/>
      <w:bookmarkEnd w:id="0"/>
    </w:p>
    <w:p w14:paraId="013C3A42" w14:textId="6688816C" w:rsidR="00E459AF" w:rsidRPr="00300BAE" w:rsidRDefault="00EF0FB1" w:rsidP="00E459AF">
      <w:pPr>
        <w:pStyle w:val="ONCAttributionCoverPage"/>
      </w:pPr>
      <w:r w:rsidRPr="00EF0FB1">
        <w:t>Health IT Workforce Curriculum Version 4.0/Spring 2016</w:t>
      </w:r>
      <w:r w:rsidR="00DD4405">
        <w:t>This material (Comp 3</w:t>
      </w:r>
      <w:r w:rsidR="00E459AF">
        <w:t xml:space="preserve">) was developed by </w:t>
      </w:r>
      <w:r w:rsidR="00DD4405">
        <w:rPr>
          <w:lang w:val="en-US"/>
        </w:rPr>
        <w:t>the University of Alabama at Birmingham</w:t>
      </w:r>
      <w:r w:rsidR="00E459AF">
        <w:t xml:space="preserve">, funded by the Department of Health and Human Services, Office of the National Coordinator for Health Information Technology under Award Number </w:t>
      </w:r>
      <w:r w:rsidR="00DD4405">
        <w:rPr>
          <w:lang w:val="en-US"/>
        </w:rPr>
        <w:t>9</w:t>
      </w:r>
      <w:r w:rsidR="007B2B3F">
        <w:rPr>
          <w:lang w:val="en-US"/>
        </w:rPr>
        <w:t>0</w:t>
      </w:r>
      <w:r w:rsidR="00DD4405">
        <w:rPr>
          <w:lang w:val="en-US"/>
        </w:rPr>
        <w:t>WT0007</w:t>
      </w:r>
      <w:r w:rsidR="00E459AF" w:rsidRPr="00300BAE">
        <w:t xml:space="preserve">. </w:t>
      </w:r>
    </w:p>
    <w:p w14:paraId="013C3A44" w14:textId="744B48D1" w:rsidR="00E459AF" w:rsidRPr="00300BAE" w:rsidRDefault="00E459AF" w:rsidP="00E459AF">
      <w:pPr>
        <w:pStyle w:val="ONCAttributionCoverPage"/>
      </w:pPr>
      <w:r w:rsidRPr="00300BAE">
        <w:t xml:space="preserve">This work is licensed under the Creative Commons Attribution-NonCommercial-ShareAlike 4.0 International License. To view a copy of this license, visit </w:t>
      </w:r>
      <w:r w:rsidR="008A7CF4">
        <w:rPr>
          <w:lang w:val="en-US"/>
        </w:rPr>
        <w:br/>
      </w:r>
      <w:hyperlink r:id="rId10" w:tooltip="Creative Commons Attribution-NonCommercial-ShareAlike 4.0" w:history="1">
        <w:r w:rsidR="004032C1" w:rsidRPr="00300BAE">
          <w:rPr>
            <w:rStyle w:val="Hyperlink"/>
          </w:rPr>
          <w:t>http://creativecommons.org/licenses/by-nc-sa/4.0/</w:t>
        </w:r>
      </w:hyperlink>
      <w:r w:rsidR="004032C1" w:rsidRPr="00300BAE">
        <w:rPr>
          <w:lang w:val="en-US"/>
        </w:rPr>
        <w:t xml:space="preserve"> </w:t>
      </w:r>
    </w:p>
    <w:p w14:paraId="013C3A47" w14:textId="159B1B17" w:rsidR="00E459AF" w:rsidRPr="00300BAE" w:rsidRDefault="00E459AF" w:rsidP="00F80960">
      <w:pPr>
        <w:pStyle w:val="ONCHeading4"/>
      </w:pPr>
      <w:r w:rsidRPr="00300BAE">
        <w:br w:type="page"/>
      </w:r>
      <w:r w:rsidR="007B2B3F">
        <w:lastRenderedPageBreak/>
        <w:t>Component Number:  3</w:t>
      </w:r>
    </w:p>
    <w:p w14:paraId="013C3A48" w14:textId="77777777" w:rsidR="00E459AF" w:rsidRPr="00300BAE" w:rsidRDefault="00E459AF" w:rsidP="00E459AF">
      <w:pPr>
        <w:pStyle w:val="ONCHeading5"/>
      </w:pPr>
      <w:r w:rsidRPr="00300BAE">
        <w:t xml:space="preserve">Component Title:  </w:t>
      </w:r>
    </w:p>
    <w:p w14:paraId="013C3A49" w14:textId="34859CD7" w:rsidR="00E459AF" w:rsidRPr="00300BAE" w:rsidRDefault="00F80960" w:rsidP="00E459AF">
      <w:pPr>
        <w:pStyle w:val="ONCNormal"/>
      </w:pPr>
      <w:r>
        <w:t>Terminology in Health Care and Public Health Settings</w:t>
      </w:r>
    </w:p>
    <w:p w14:paraId="013C3A4A" w14:textId="77777777" w:rsidR="00E459AF" w:rsidRPr="00300BAE" w:rsidRDefault="00E459AF" w:rsidP="00E459AF">
      <w:pPr>
        <w:pStyle w:val="ONCHeading5"/>
      </w:pPr>
      <w:r w:rsidRPr="00300BAE">
        <w:t>Component Description:</w:t>
      </w:r>
    </w:p>
    <w:p w14:paraId="013C3A4B" w14:textId="20062CE1" w:rsidR="00E459AF" w:rsidRPr="00300BAE" w:rsidRDefault="00F80960" w:rsidP="00E459AF">
      <w:pPr>
        <w:pStyle w:val="ONCNormal"/>
      </w:pPr>
      <w:r w:rsidRPr="0074758E">
        <w:rPr>
          <w:bCs/>
          <w:color w:val="000000"/>
          <w:lang w:eastAsia="zh-CN"/>
        </w:rPr>
        <w:t>This component explains specific terminology used</w:t>
      </w:r>
      <w:r>
        <w:rPr>
          <w:bCs/>
          <w:color w:val="000000"/>
          <w:lang w:eastAsia="zh-CN"/>
        </w:rPr>
        <w:t xml:space="preserve"> </w:t>
      </w:r>
      <w:r w:rsidRPr="0074758E">
        <w:rPr>
          <w:bCs/>
          <w:color w:val="000000"/>
          <w:lang w:eastAsia="zh-CN"/>
        </w:rPr>
        <w:t>by workers in health care. This is NOT a course in data representation or standards.</w:t>
      </w:r>
    </w:p>
    <w:p w14:paraId="04AFBED5" w14:textId="77777777" w:rsidR="001924D1" w:rsidRPr="00300BAE" w:rsidRDefault="001924D1" w:rsidP="001924D1">
      <w:pPr>
        <w:pStyle w:val="ONCHeading5"/>
      </w:pPr>
      <w:r w:rsidRPr="00300BAE">
        <w:t>Component Objectives:</w:t>
      </w:r>
      <w:r w:rsidRPr="00300BAE">
        <w:tab/>
      </w:r>
    </w:p>
    <w:p w14:paraId="6538A740" w14:textId="77777777" w:rsidR="001924D1" w:rsidRPr="00300BAE" w:rsidRDefault="001924D1" w:rsidP="003C3220">
      <w:pPr>
        <w:pStyle w:val="ONCNormal-6ptafter"/>
      </w:pPr>
      <w:r w:rsidRPr="00300BAE">
        <w:t>At the completion of this component, the student will be able to:</w:t>
      </w:r>
    </w:p>
    <w:p w14:paraId="77CB5E4E" w14:textId="77777777" w:rsidR="00F80960" w:rsidRPr="00884714" w:rsidRDefault="00F80960" w:rsidP="00F80960">
      <w:pPr>
        <w:pStyle w:val="ONCObjectiveList-beginning"/>
      </w:pPr>
      <w:r w:rsidRPr="00884714">
        <w:t>Define, understand and correctly pronounce medical terms related to each of the major body systems.</w:t>
      </w:r>
    </w:p>
    <w:p w14:paraId="4FEDDCAF" w14:textId="77777777" w:rsidR="00F80960" w:rsidRPr="00884714" w:rsidRDefault="00F80960" w:rsidP="00F80960">
      <w:pPr>
        <w:pStyle w:val="ONCObjectiveList-beginning"/>
      </w:pPr>
      <w:r w:rsidRPr="00884714">
        <w:t>Define commonly used terms in nursing, health information technology, and clinical vocabularies &amp; terminologies related to the implementation of electronic health records.</w:t>
      </w:r>
    </w:p>
    <w:p w14:paraId="7337F346" w14:textId="77777777" w:rsidR="00F80960" w:rsidRPr="00884714" w:rsidRDefault="00F80960" w:rsidP="00F80960">
      <w:pPr>
        <w:pStyle w:val="ONCObjectiveList-beginning"/>
      </w:pPr>
      <w:r w:rsidRPr="00884714">
        <w:t>Identify the purpose and uses of pertinent health care terminologies in the electronic health record.</w:t>
      </w:r>
    </w:p>
    <w:p w14:paraId="3035E853" w14:textId="447CAC21" w:rsidR="001924D1" w:rsidRPr="00300BAE" w:rsidRDefault="00F80960" w:rsidP="00F80960">
      <w:pPr>
        <w:pStyle w:val="ONCObjectiveList-end"/>
      </w:pPr>
      <w:r w:rsidRPr="00884714">
        <w:t>Demonstrate the ability to integrate and use health care terminology in the various health information technology roles</w:t>
      </w:r>
      <w:r>
        <w:t>.</w:t>
      </w:r>
    </w:p>
    <w:p w14:paraId="04F2FBC4" w14:textId="032626E5" w:rsidR="00C268CE" w:rsidRPr="00300BAE" w:rsidRDefault="006C0F92" w:rsidP="00C268CE">
      <w:pPr>
        <w:pStyle w:val="ONCHeading6-unit"/>
      </w:pPr>
      <w:r w:rsidRPr="00300BAE">
        <w:t>Component Files</w:t>
      </w:r>
    </w:p>
    <w:p w14:paraId="32900A27" w14:textId="3B1C637A" w:rsidR="00C268CE" w:rsidRPr="00300BAE" w:rsidRDefault="00C268CE" w:rsidP="003C3220">
      <w:pPr>
        <w:pStyle w:val="ONCNormal-6ptafter"/>
      </w:pPr>
      <w:r w:rsidRPr="00300BAE">
        <w:t>Each unit within the component includes the following files:</w:t>
      </w:r>
    </w:p>
    <w:p w14:paraId="1B8383DA" w14:textId="23FD1763" w:rsidR="00C268CE" w:rsidRPr="00300BAE" w:rsidRDefault="00C268CE" w:rsidP="00C268CE">
      <w:pPr>
        <w:pStyle w:val="ONCBulletList-beginning"/>
      </w:pPr>
      <w:r w:rsidRPr="00300BAE">
        <w:t>Lectures (voiceover PowerPoint in .mp4 format); PowerPoint slides (Microsoft PowerPoint format), lecture transcripts (Microsoft Word format); and audio files (.mp3 format) for each lecture.</w:t>
      </w:r>
    </w:p>
    <w:p w14:paraId="5117BD18" w14:textId="6EC9A75E" w:rsidR="00C268CE" w:rsidRPr="00300BAE" w:rsidRDefault="00C268CE" w:rsidP="00C268CE">
      <w:pPr>
        <w:pStyle w:val="ONCBulletList-beginning"/>
      </w:pPr>
      <w:r w:rsidRPr="00300BAE">
        <w:t>Application activities (discussion questions, assignments, or projects) with answer keys.</w:t>
      </w:r>
    </w:p>
    <w:p w14:paraId="4926A4CE" w14:textId="0115B69D" w:rsidR="00C268CE" w:rsidRPr="00300BAE" w:rsidRDefault="00C268CE" w:rsidP="00C268CE">
      <w:pPr>
        <w:pStyle w:val="ONCBulletList-beginning"/>
      </w:pPr>
      <w:r w:rsidRPr="00300BAE">
        <w:t>Self-assess</w:t>
      </w:r>
      <w:r w:rsidR="009B3191" w:rsidRPr="00300BAE">
        <w:t>ment questions with answer keys</w:t>
      </w:r>
      <w:r w:rsidR="009B3191" w:rsidRPr="00300BAE">
        <w:rPr>
          <w:lang w:val="en-US"/>
        </w:rPr>
        <w:t xml:space="preserve"> based on identified learning objectives.</w:t>
      </w:r>
    </w:p>
    <w:p w14:paraId="501C38C9" w14:textId="322A519D" w:rsidR="006D6BF9" w:rsidRPr="00300BAE" w:rsidRDefault="00C268CE" w:rsidP="00F80960">
      <w:pPr>
        <w:pStyle w:val="ONCBulletList-beginning"/>
      </w:pPr>
      <w:r w:rsidRPr="00300BAE">
        <w:t xml:space="preserve">Some units may also include </w:t>
      </w:r>
      <w:r w:rsidR="009B3191" w:rsidRPr="00300BAE">
        <w:rPr>
          <w:lang w:val="en-US"/>
        </w:rPr>
        <w:t>additional materials as noted in this document</w:t>
      </w:r>
      <w:r w:rsidRPr="00300BAE">
        <w:t>.</w:t>
      </w:r>
    </w:p>
    <w:p w14:paraId="08D568AC" w14:textId="77777777" w:rsidR="009B3191" w:rsidRPr="00300BAE" w:rsidRDefault="009B3191" w:rsidP="00E459AF">
      <w:pPr>
        <w:pStyle w:val="ONCHeading6-unit"/>
      </w:pPr>
      <w:r w:rsidRPr="00300BAE">
        <w:br w:type="page"/>
      </w:r>
    </w:p>
    <w:p w14:paraId="013C3A64" w14:textId="6BE9F127" w:rsidR="00E459AF" w:rsidRPr="00300BAE" w:rsidRDefault="00E459AF" w:rsidP="00E459AF">
      <w:pPr>
        <w:pStyle w:val="ONCHeading6-unit"/>
      </w:pPr>
      <w:r w:rsidRPr="00300BAE">
        <w:lastRenderedPageBreak/>
        <w:t>Component Units with Objectives and Topics</w:t>
      </w:r>
    </w:p>
    <w:p w14:paraId="4BD302C7" w14:textId="77777777" w:rsidR="00F80960" w:rsidRPr="000659F8" w:rsidRDefault="00F80960" w:rsidP="008A7CF4">
      <w:pPr>
        <w:pStyle w:val="ONCHeading4"/>
      </w:pPr>
      <w:r w:rsidRPr="000659F8">
        <w:t xml:space="preserve">Unit 1:  </w:t>
      </w:r>
      <w:bookmarkStart w:id="1" w:name="_Toc317019239"/>
      <w:r w:rsidRPr="000659F8">
        <w:t>Understanding Medical Words</w:t>
      </w:r>
      <w:bookmarkEnd w:id="1"/>
    </w:p>
    <w:p w14:paraId="791E7ABC" w14:textId="77777777" w:rsidR="00F80960" w:rsidRPr="003F3C74" w:rsidRDefault="00F80960" w:rsidP="00F80960">
      <w:pPr>
        <w:pStyle w:val="ONCHeading5"/>
      </w:pPr>
      <w:r w:rsidRPr="003F3C74">
        <w:t xml:space="preserve">Description: </w:t>
      </w:r>
    </w:p>
    <w:p w14:paraId="013C3A67" w14:textId="21577476" w:rsidR="00E459AF" w:rsidRPr="00F80960" w:rsidRDefault="00F80960" w:rsidP="00F80960">
      <w:pPr>
        <w:pStyle w:val="ONCNormal"/>
      </w:pPr>
      <w:bookmarkStart w:id="2" w:name="_Toc317019241"/>
      <w:r w:rsidRPr="00F80960">
        <w:t>This unit describes the meanings of medical words.</w:t>
      </w:r>
      <w:bookmarkEnd w:id="2"/>
    </w:p>
    <w:p w14:paraId="013C3A68" w14:textId="77777777" w:rsidR="00E459AF" w:rsidRPr="00300BAE" w:rsidRDefault="00E459AF" w:rsidP="00175EC8">
      <w:pPr>
        <w:pStyle w:val="ONCHeading5"/>
      </w:pPr>
      <w:r w:rsidRPr="00300BAE">
        <w:t>Objectives:</w:t>
      </w:r>
    </w:p>
    <w:p w14:paraId="599FA0EB" w14:textId="77777777" w:rsidR="00F80960" w:rsidRPr="00F80960" w:rsidRDefault="00F80960" w:rsidP="00707863">
      <w:pPr>
        <w:pStyle w:val="ONCObjectiveList-beginning"/>
        <w:numPr>
          <w:ilvl w:val="0"/>
          <w:numId w:val="8"/>
        </w:numPr>
      </w:pPr>
      <w:bookmarkStart w:id="3" w:name="_Toc317019244"/>
      <w:r w:rsidRPr="00F80960">
        <w:t>Discuss the four parts of medical terms.</w:t>
      </w:r>
      <w:bookmarkEnd w:id="3"/>
    </w:p>
    <w:p w14:paraId="5BED3F85" w14:textId="77777777" w:rsidR="00F80960" w:rsidRPr="00F80960" w:rsidRDefault="00F80960" w:rsidP="00707863">
      <w:pPr>
        <w:pStyle w:val="ONCObjectiveList-beginning"/>
        <w:numPr>
          <w:ilvl w:val="0"/>
          <w:numId w:val="8"/>
        </w:numPr>
      </w:pPr>
      <w:bookmarkStart w:id="4" w:name="_Toc317019245"/>
      <w:r w:rsidRPr="00F80960">
        <w:t>Recognize word roots and combining forms.</w:t>
      </w:r>
      <w:bookmarkEnd w:id="4"/>
    </w:p>
    <w:p w14:paraId="37AABD97" w14:textId="77777777" w:rsidR="00F80960" w:rsidRPr="00F80960" w:rsidRDefault="00F80960" w:rsidP="00707863">
      <w:pPr>
        <w:pStyle w:val="ONCObjectiveList-beginning"/>
        <w:numPr>
          <w:ilvl w:val="0"/>
          <w:numId w:val="8"/>
        </w:numPr>
      </w:pPr>
      <w:bookmarkStart w:id="5" w:name="_Toc317019246"/>
      <w:r w:rsidRPr="00F80960">
        <w:t>Identify the most common prefixes and suffixes.</w:t>
      </w:r>
      <w:bookmarkEnd w:id="5"/>
    </w:p>
    <w:p w14:paraId="2C380F64" w14:textId="77777777" w:rsidR="00F80960" w:rsidRPr="00F80960" w:rsidRDefault="00F80960" w:rsidP="00707863">
      <w:pPr>
        <w:pStyle w:val="ONCObjectiveList-beginning"/>
        <w:numPr>
          <w:ilvl w:val="0"/>
          <w:numId w:val="8"/>
        </w:numPr>
      </w:pPr>
      <w:bookmarkStart w:id="6" w:name="_Toc317019247"/>
      <w:r w:rsidRPr="00F80960">
        <w:t>Describe the anatomical positions.</w:t>
      </w:r>
      <w:bookmarkEnd w:id="6"/>
    </w:p>
    <w:p w14:paraId="7DB33861" w14:textId="77777777" w:rsidR="00F80960" w:rsidRPr="00F80960" w:rsidRDefault="00F80960" w:rsidP="00707863">
      <w:pPr>
        <w:pStyle w:val="ONCObjectiveList-beginning"/>
        <w:numPr>
          <w:ilvl w:val="0"/>
          <w:numId w:val="8"/>
        </w:numPr>
      </w:pPr>
      <w:bookmarkStart w:id="7" w:name="_Toc317019248"/>
      <w:r w:rsidRPr="00F80960">
        <w:t>Define the body planes.</w:t>
      </w:r>
      <w:bookmarkEnd w:id="7"/>
    </w:p>
    <w:p w14:paraId="5F86E543" w14:textId="77777777" w:rsidR="00F80960" w:rsidRPr="00F80960" w:rsidRDefault="00F80960" w:rsidP="00707863">
      <w:pPr>
        <w:pStyle w:val="ONCObjectiveList-beginning"/>
        <w:numPr>
          <w:ilvl w:val="0"/>
          <w:numId w:val="8"/>
        </w:numPr>
      </w:pPr>
      <w:bookmarkStart w:id="8" w:name="_Toc317019249"/>
      <w:r w:rsidRPr="00F80960">
        <w:t>Identify regions of the body.</w:t>
      </w:r>
      <w:bookmarkEnd w:id="8"/>
    </w:p>
    <w:p w14:paraId="55161747" w14:textId="77777777" w:rsidR="00F80960" w:rsidRPr="00F80960" w:rsidRDefault="00F80960" w:rsidP="00707863">
      <w:pPr>
        <w:pStyle w:val="ONCObjectiveList-beginning"/>
        <w:numPr>
          <w:ilvl w:val="0"/>
          <w:numId w:val="8"/>
        </w:numPr>
      </w:pPr>
      <w:bookmarkStart w:id="9" w:name="_Toc317019250"/>
      <w:r w:rsidRPr="00F80960">
        <w:t>Define directional and positional terms.</w:t>
      </w:r>
      <w:bookmarkEnd w:id="9"/>
    </w:p>
    <w:p w14:paraId="013C3A6B" w14:textId="4B87D3C3" w:rsidR="00E459AF" w:rsidRPr="00F80960" w:rsidRDefault="00F80960" w:rsidP="00707863">
      <w:pPr>
        <w:pStyle w:val="ONCObjectiveList-end"/>
        <w:numPr>
          <w:ilvl w:val="0"/>
          <w:numId w:val="8"/>
        </w:numPr>
      </w:pPr>
      <w:bookmarkStart w:id="10" w:name="_Toc317019251"/>
      <w:r w:rsidRPr="00F80960">
        <w:t>Build, divide, spell and pronounce common medical words.</w:t>
      </w:r>
      <w:bookmarkEnd w:id="10"/>
    </w:p>
    <w:p w14:paraId="013C3A6F" w14:textId="25DFDE45" w:rsidR="00E459AF" w:rsidRPr="00300BAE" w:rsidRDefault="00175EC8" w:rsidP="00175EC8">
      <w:pPr>
        <w:pStyle w:val="ONCHeading5"/>
      </w:pPr>
      <w:r w:rsidRPr="00300BAE">
        <w:t xml:space="preserve">Lectures: </w:t>
      </w:r>
    </w:p>
    <w:p w14:paraId="20D55C4E" w14:textId="4978EBA1" w:rsidR="00F80960" w:rsidRPr="007F1182" w:rsidRDefault="00F80960" w:rsidP="00F80960">
      <w:pPr>
        <w:pStyle w:val="ONCLectureList-beginning"/>
      </w:pPr>
      <w:r w:rsidRPr="007F1182">
        <w:t>Understanding medical words</w:t>
      </w:r>
      <w:r w:rsidR="00386088">
        <w:t xml:space="preserve"> (08:07)</w:t>
      </w:r>
    </w:p>
    <w:p w14:paraId="3442D73B" w14:textId="77777777" w:rsidR="00F80960" w:rsidRPr="007F1182" w:rsidRDefault="00F80960" w:rsidP="00F80960">
      <w:pPr>
        <w:pStyle w:val="ONCLectureTopicList-beginning"/>
      </w:pPr>
      <w:r w:rsidRPr="007F1182">
        <w:t>Parts of a medical term</w:t>
      </w:r>
    </w:p>
    <w:p w14:paraId="0347C36F" w14:textId="77777777" w:rsidR="00F80960" w:rsidRPr="007F1182" w:rsidRDefault="00F80960" w:rsidP="00F80960">
      <w:pPr>
        <w:pStyle w:val="ONCLectureTopicList-end"/>
      </w:pPr>
      <w:r w:rsidRPr="007F1182">
        <w:t>Word and combining forms</w:t>
      </w:r>
    </w:p>
    <w:p w14:paraId="73213A5C" w14:textId="3EF46458" w:rsidR="00F80960" w:rsidRPr="007F1182" w:rsidRDefault="00F80960" w:rsidP="00F80960">
      <w:pPr>
        <w:pStyle w:val="ONCLectureList-beginning"/>
      </w:pPr>
      <w:r w:rsidRPr="007F1182">
        <w:t>Common prefixes and suffixes</w:t>
      </w:r>
      <w:r w:rsidR="00386088">
        <w:t xml:space="preserve"> (10:48)</w:t>
      </w:r>
    </w:p>
    <w:p w14:paraId="5CC8CEBD" w14:textId="77777777" w:rsidR="00F80960" w:rsidRPr="007F1182" w:rsidRDefault="00F80960" w:rsidP="00707863">
      <w:pPr>
        <w:pStyle w:val="ONCLectureTopicList-beginning"/>
        <w:numPr>
          <w:ilvl w:val="0"/>
          <w:numId w:val="11"/>
        </w:numPr>
      </w:pPr>
      <w:r w:rsidRPr="007F1182">
        <w:t>Singular and plural endings</w:t>
      </w:r>
    </w:p>
    <w:p w14:paraId="1EB0080C" w14:textId="77777777" w:rsidR="00F80960" w:rsidRPr="007F1182" w:rsidRDefault="00F80960" w:rsidP="00F80960">
      <w:pPr>
        <w:pStyle w:val="ONCLectureTopicList-end"/>
      </w:pPr>
      <w:r w:rsidRPr="007F1182">
        <w:t>Abbreviations</w:t>
      </w:r>
    </w:p>
    <w:p w14:paraId="6231709A" w14:textId="492EFA0D" w:rsidR="00F80960" w:rsidRPr="007F1182" w:rsidRDefault="00F80960" w:rsidP="00F80960">
      <w:pPr>
        <w:pStyle w:val="ONCLectureList-beginning"/>
      </w:pPr>
      <w:r w:rsidRPr="007F1182">
        <w:t>Body structure</w:t>
      </w:r>
      <w:r w:rsidR="00386088">
        <w:t xml:space="preserve"> (14:07)</w:t>
      </w:r>
    </w:p>
    <w:p w14:paraId="1DB99F49" w14:textId="77777777" w:rsidR="00F80960" w:rsidRPr="007F1182" w:rsidRDefault="00F80960" w:rsidP="00707863">
      <w:pPr>
        <w:pStyle w:val="ONCLectureTopicList-beginning"/>
        <w:numPr>
          <w:ilvl w:val="0"/>
          <w:numId w:val="12"/>
        </w:numPr>
      </w:pPr>
      <w:r w:rsidRPr="007F1182">
        <w:t>Anatomical positions</w:t>
      </w:r>
    </w:p>
    <w:p w14:paraId="7520771A" w14:textId="77777777" w:rsidR="00F80960" w:rsidRPr="007F1182" w:rsidRDefault="00F80960" w:rsidP="00F80960">
      <w:pPr>
        <w:pStyle w:val="ONCLectureTopicList-beginning"/>
      </w:pPr>
      <w:r w:rsidRPr="007F1182">
        <w:t>Body planes</w:t>
      </w:r>
    </w:p>
    <w:p w14:paraId="79861A80" w14:textId="77777777" w:rsidR="00F80960" w:rsidRPr="007F1182" w:rsidRDefault="00F80960" w:rsidP="00F80960">
      <w:pPr>
        <w:pStyle w:val="ONCLectureTopicList-beginning"/>
      </w:pPr>
      <w:r w:rsidRPr="007F1182">
        <w:t>Regions of the body</w:t>
      </w:r>
    </w:p>
    <w:p w14:paraId="013C3A72" w14:textId="28B39CA8" w:rsidR="00E459AF" w:rsidRPr="00300BAE" w:rsidRDefault="00F80960" w:rsidP="00F80960">
      <w:pPr>
        <w:pStyle w:val="ONCLectureTopicList-beginning"/>
      </w:pPr>
      <w:r w:rsidRPr="007F1182">
        <w:t>Directional and positional terms</w:t>
      </w:r>
    </w:p>
    <w:p w14:paraId="22DBFEBE" w14:textId="77777777" w:rsidR="009B3191" w:rsidRPr="00300BAE" w:rsidRDefault="009B3191" w:rsidP="008A7CF4">
      <w:pPr>
        <w:pStyle w:val="ONCHeading5"/>
      </w:pPr>
      <w:r w:rsidRPr="00300BAE">
        <w:t>Suggested Readings</w:t>
      </w:r>
    </w:p>
    <w:p w14:paraId="6CC8860E" w14:textId="7AF0B305" w:rsidR="009B3191" w:rsidRPr="00300BAE" w:rsidRDefault="00386088" w:rsidP="009B3191">
      <w:pPr>
        <w:pStyle w:val="ONCNormal"/>
      </w:pPr>
      <w:r>
        <w:t>None</w:t>
      </w:r>
    </w:p>
    <w:p w14:paraId="63CBA86A" w14:textId="77777777" w:rsidR="009B3191" w:rsidRPr="00300BAE" w:rsidRDefault="009B3191" w:rsidP="008A7CF4">
      <w:pPr>
        <w:pStyle w:val="ONCHeading5"/>
      </w:pPr>
      <w:r w:rsidRPr="00300BAE">
        <w:t>Additional Materials</w:t>
      </w:r>
    </w:p>
    <w:p w14:paraId="1708E8EA" w14:textId="0F5C0D0C" w:rsidR="009B3191" w:rsidRPr="00300BAE" w:rsidRDefault="00386088" w:rsidP="009B3191">
      <w:pPr>
        <w:pStyle w:val="ONCNormal"/>
      </w:pPr>
      <w:r>
        <w:t>None</w:t>
      </w:r>
    </w:p>
    <w:p w14:paraId="013C3A73" w14:textId="01C04345" w:rsidR="00E459AF" w:rsidRPr="00300BAE" w:rsidRDefault="00E459AF" w:rsidP="00594A20">
      <w:pPr>
        <w:pStyle w:val="ONCHeading4"/>
      </w:pPr>
      <w:r w:rsidRPr="00300BAE">
        <w:lastRenderedPageBreak/>
        <w:t xml:space="preserve">Unit 2:  </w:t>
      </w:r>
      <w:r w:rsidR="00386088">
        <w:t>Integumentary System</w:t>
      </w:r>
    </w:p>
    <w:p w14:paraId="31582C98" w14:textId="77777777" w:rsidR="0081031B" w:rsidRPr="00300BAE" w:rsidRDefault="0081031B" w:rsidP="00982CAA">
      <w:pPr>
        <w:pStyle w:val="ONCHeading5"/>
      </w:pPr>
      <w:r w:rsidRPr="00300BAE">
        <w:t xml:space="preserve">Description: </w:t>
      </w:r>
    </w:p>
    <w:p w14:paraId="1EB394E5" w14:textId="0343574E" w:rsidR="0081031B" w:rsidRPr="00300BAE" w:rsidRDefault="00386088" w:rsidP="0081031B">
      <w:pPr>
        <w:pStyle w:val="ONCNormal"/>
      </w:pPr>
      <w:r>
        <w:t>This unit describes the integumentary system.</w:t>
      </w:r>
    </w:p>
    <w:p w14:paraId="6A63C837" w14:textId="77777777" w:rsidR="0081031B" w:rsidRPr="00300BAE" w:rsidRDefault="0081031B" w:rsidP="0081031B">
      <w:pPr>
        <w:pStyle w:val="ONCHeading5"/>
      </w:pPr>
      <w:r w:rsidRPr="00300BAE">
        <w:t>Objectives:</w:t>
      </w:r>
    </w:p>
    <w:p w14:paraId="3D6F2869" w14:textId="77777777" w:rsidR="00386088" w:rsidRPr="00386088" w:rsidRDefault="00386088" w:rsidP="00707863">
      <w:pPr>
        <w:pStyle w:val="ONCObjectiveList-beginning"/>
        <w:numPr>
          <w:ilvl w:val="0"/>
          <w:numId w:val="13"/>
        </w:numPr>
      </w:pPr>
      <w:r w:rsidRPr="00386088">
        <w:t>Define, understand and correctly pronounce medical terms related to the Integumentary System.</w:t>
      </w:r>
    </w:p>
    <w:p w14:paraId="340CDDB9" w14:textId="6C6E25EC" w:rsidR="0081031B" w:rsidRPr="00300BAE" w:rsidRDefault="00386088" w:rsidP="00386088">
      <w:pPr>
        <w:pStyle w:val="ONCObjectiveList-end"/>
      </w:pPr>
      <w:r w:rsidRPr="00D86B3C">
        <w:t>Describe common diseases and conditions with an overview of various treatments related to the Integumentary System.</w:t>
      </w:r>
    </w:p>
    <w:p w14:paraId="6CA2E317" w14:textId="77777777" w:rsidR="0081031B" w:rsidRPr="00300BAE" w:rsidRDefault="0081031B" w:rsidP="0081031B">
      <w:pPr>
        <w:pStyle w:val="ONCHeading5"/>
      </w:pPr>
      <w:r w:rsidRPr="00300BAE">
        <w:t xml:space="preserve">Lectures: </w:t>
      </w:r>
    </w:p>
    <w:p w14:paraId="10B09F44" w14:textId="512A269C" w:rsidR="00386088" w:rsidRDefault="00386088" w:rsidP="00707863">
      <w:pPr>
        <w:pStyle w:val="ONCLectureList-beginning"/>
        <w:numPr>
          <w:ilvl w:val="0"/>
          <w:numId w:val="14"/>
        </w:numPr>
      </w:pPr>
      <w:r w:rsidRPr="009D487E">
        <w:t>Integumentary System Overview</w:t>
      </w:r>
      <w:r w:rsidR="00707863">
        <w:t xml:space="preserve"> (14:52)</w:t>
      </w:r>
    </w:p>
    <w:p w14:paraId="62DAA11C" w14:textId="77777777" w:rsidR="00386088" w:rsidRDefault="00386088" w:rsidP="00707863">
      <w:pPr>
        <w:pStyle w:val="ONCLectureTopicList-beginning"/>
        <w:numPr>
          <w:ilvl w:val="0"/>
          <w:numId w:val="15"/>
        </w:numPr>
      </w:pPr>
      <w:r w:rsidRPr="00D86B3C">
        <w:t>Organs of the Integumentary System</w:t>
      </w:r>
    </w:p>
    <w:p w14:paraId="78638BDB" w14:textId="77777777" w:rsidR="00386088" w:rsidRPr="00D86B3C" w:rsidRDefault="00386088" w:rsidP="00386088">
      <w:pPr>
        <w:pStyle w:val="ONCLectureTopicList-beginning"/>
      </w:pPr>
      <w:r>
        <w:t>F</w:t>
      </w:r>
      <w:r w:rsidRPr="00D86B3C">
        <w:t>unction</w:t>
      </w:r>
    </w:p>
    <w:p w14:paraId="1DF944DA" w14:textId="77777777" w:rsidR="00386088" w:rsidRPr="009D487E" w:rsidRDefault="00386088" w:rsidP="00386088">
      <w:pPr>
        <w:pStyle w:val="ONCLectureTopicList-beginning"/>
      </w:pPr>
      <w:r w:rsidRPr="009D487E">
        <w:t>Integumentary Combining Forms</w:t>
      </w:r>
    </w:p>
    <w:p w14:paraId="13A23734" w14:textId="7ED30F12" w:rsidR="0081031B" w:rsidRPr="00300BAE" w:rsidRDefault="00386088" w:rsidP="00386088">
      <w:pPr>
        <w:pStyle w:val="ONCLectureTopicList-end"/>
      </w:pPr>
      <w:r w:rsidRPr="009D487E">
        <w:t>Integumentary System Disorders/Diseases</w:t>
      </w:r>
    </w:p>
    <w:p w14:paraId="512C7552" w14:textId="77777777" w:rsidR="0081031B" w:rsidRPr="00300BAE" w:rsidRDefault="0081031B" w:rsidP="008A7CF4">
      <w:pPr>
        <w:pStyle w:val="ONCHeading5"/>
      </w:pPr>
      <w:r w:rsidRPr="00300BAE">
        <w:t>Suggested Readings</w:t>
      </w:r>
    </w:p>
    <w:p w14:paraId="319DA3CE" w14:textId="09EEFBFE" w:rsidR="0081031B" w:rsidRPr="00300BAE" w:rsidRDefault="00707863" w:rsidP="0081031B">
      <w:pPr>
        <w:pStyle w:val="ONCNormal"/>
      </w:pPr>
      <w:r>
        <w:t>None</w:t>
      </w:r>
    </w:p>
    <w:p w14:paraId="07A1E796" w14:textId="77777777" w:rsidR="0081031B" w:rsidRPr="00300BAE" w:rsidRDefault="0081031B" w:rsidP="008A7CF4">
      <w:pPr>
        <w:pStyle w:val="ONCHeading5"/>
      </w:pPr>
      <w:r w:rsidRPr="00300BAE">
        <w:t>Additional Materials</w:t>
      </w:r>
    </w:p>
    <w:p w14:paraId="693E1F7C" w14:textId="5DFC66D2" w:rsidR="0081031B" w:rsidRPr="00300BAE" w:rsidRDefault="00707863" w:rsidP="0081031B">
      <w:pPr>
        <w:pStyle w:val="ONCNormal"/>
      </w:pPr>
      <w:r>
        <w:t>None</w:t>
      </w:r>
    </w:p>
    <w:p w14:paraId="013C3A80" w14:textId="10B68B46" w:rsidR="00E459AF" w:rsidRPr="00300BAE" w:rsidRDefault="00707863" w:rsidP="00594A20">
      <w:pPr>
        <w:pStyle w:val="ONCHeading4"/>
      </w:pPr>
      <w:r>
        <w:t>Unit 3: Musculoskeletal System</w:t>
      </w:r>
    </w:p>
    <w:p w14:paraId="571AE5F4" w14:textId="77777777" w:rsidR="0081031B" w:rsidRPr="00300BAE" w:rsidRDefault="0081031B" w:rsidP="008A7CF4">
      <w:pPr>
        <w:pStyle w:val="ONCHeading5"/>
      </w:pPr>
      <w:r w:rsidRPr="00300BAE">
        <w:t xml:space="preserve">Description: </w:t>
      </w:r>
    </w:p>
    <w:p w14:paraId="3DF49902" w14:textId="015F6788" w:rsidR="0081031B" w:rsidRPr="00707863" w:rsidRDefault="00707863" w:rsidP="0081031B">
      <w:pPr>
        <w:pStyle w:val="ONCNormal"/>
      </w:pPr>
      <w:r>
        <w:t>This unit describes the musculoskeletal system.</w:t>
      </w:r>
    </w:p>
    <w:p w14:paraId="6B9EB39F" w14:textId="77777777" w:rsidR="0081031B" w:rsidRPr="00300BAE" w:rsidRDefault="0081031B" w:rsidP="0081031B">
      <w:pPr>
        <w:pStyle w:val="ONCHeading5"/>
      </w:pPr>
      <w:r w:rsidRPr="00300BAE">
        <w:t>Objectives:</w:t>
      </w:r>
    </w:p>
    <w:p w14:paraId="0609885F" w14:textId="77777777" w:rsidR="00707863" w:rsidRPr="00B30DE9" w:rsidRDefault="00707863" w:rsidP="00707863">
      <w:pPr>
        <w:pStyle w:val="ONCObjectiveList-beginning"/>
        <w:numPr>
          <w:ilvl w:val="0"/>
          <w:numId w:val="16"/>
        </w:numPr>
      </w:pPr>
      <w:r>
        <w:t>Define, understand and correctly pronounce medical terms related to the Musculoskeletal System</w:t>
      </w:r>
    </w:p>
    <w:p w14:paraId="36C1622E" w14:textId="77777777" w:rsidR="00707863" w:rsidRPr="00B30DE9" w:rsidRDefault="00707863" w:rsidP="00707863">
      <w:pPr>
        <w:pStyle w:val="ONCObjectiveList-beginning"/>
      </w:pPr>
      <w:r>
        <w:t>Describe common diseases and conditions, with an overview of various treatments related to the Musculoskeletal System.</w:t>
      </w:r>
    </w:p>
    <w:p w14:paraId="6E6999F6" w14:textId="77777777" w:rsidR="0081031B" w:rsidRPr="00300BAE" w:rsidRDefault="0081031B" w:rsidP="0081031B">
      <w:pPr>
        <w:pStyle w:val="ONCHeading5"/>
      </w:pPr>
      <w:r w:rsidRPr="00300BAE">
        <w:t xml:space="preserve">Lectures: </w:t>
      </w:r>
    </w:p>
    <w:p w14:paraId="173CB1F9" w14:textId="0C80D213" w:rsidR="00707863" w:rsidRDefault="00707863" w:rsidP="00707863">
      <w:pPr>
        <w:pStyle w:val="ONCLectureList-beginning"/>
        <w:numPr>
          <w:ilvl w:val="0"/>
          <w:numId w:val="17"/>
        </w:numPr>
      </w:pPr>
      <w:bookmarkStart w:id="11" w:name="_Toc317019329"/>
      <w:r>
        <w:t>Musculoskeletal system overview</w:t>
      </w:r>
      <w:bookmarkEnd w:id="11"/>
      <w:r>
        <w:t xml:space="preserve"> (16:55)</w:t>
      </w:r>
    </w:p>
    <w:p w14:paraId="0E84531C" w14:textId="77777777" w:rsidR="00707863" w:rsidRDefault="00707863" w:rsidP="00707863">
      <w:pPr>
        <w:pStyle w:val="ONCLectureTopicList-beginning"/>
        <w:numPr>
          <w:ilvl w:val="0"/>
          <w:numId w:val="18"/>
        </w:numPr>
      </w:pPr>
      <w:bookmarkStart w:id="12" w:name="_Toc317019330"/>
      <w:r>
        <w:t>Muscular components</w:t>
      </w:r>
      <w:bookmarkEnd w:id="12"/>
    </w:p>
    <w:p w14:paraId="05750EC0" w14:textId="77777777" w:rsidR="00707863" w:rsidRDefault="00707863" w:rsidP="00707863">
      <w:pPr>
        <w:pStyle w:val="ONCLectureTopicList-beginning"/>
      </w:pPr>
      <w:bookmarkStart w:id="13" w:name="_Toc317019331"/>
      <w:r>
        <w:t>Skeletal components</w:t>
      </w:r>
      <w:bookmarkEnd w:id="13"/>
    </w:p>
    <w:p w14:paraId="76C38A5A" w14:textId="77777777" w:rsidR="00707863" w:rsidRDefault="00707863" w:rsidP="00707863">
      <w:pPr>
        <w:pStyle w:val="ONCLectureTopicList-beginning"/>
      </w:pPr>
      <w:bookmarkStart w:id="14" w:name="_Toc317019332"/>
      <w:r>
        <w:t>Functions</w:t>
      </w:r>
      <w:bookmarkEnd w:id="14"/>
    </w:p>
    <w:p w14:paraId="469F9E26" w14:textId="77777777" w:rsidR="00707863" w:rsidRDefault="00707863" w:rsidP="00707863">
      <w:pPr>
        <w:pStyle w:val="ONCLectureTopicList-beginning"/>
      </w:pPr>
      <w:bookmarkStart w:id="15" w:name="_Toc317019336"/>
      <w:r>
        <w:lastRenderedPageBreak/>
        <w:t>Muscle disorders</w:t>
      </w:r>
      <w:bookmarkEnd w:id="15"/>
    </w:p>
    <w:p w14:paraId="7482F098" w14:textId="77777777" w:rsidR="00707863" w:rsidRDefault="00707863" w:rsidP="00707863">
      <w:pPr>
        <w:pStyle w:val="ONCLectureTopicList-beginning"/>
      </w:pPr>
      <w:bookmarkStart w:id="16" w:name="_Toc317019340"/>
      <w:r>
        <w:t>Muscular system combining forms</w:t>
      </w:r>
      <w:bookmarkEnd w:id="16"/>
    </w:p>
    <w:p w14:paraId="5E54DA6C" w14:textId="77777777" w:rsidR="00707863" w:rsidRDefault="00707863" w:rsidP="00707863">
      <w:pPr>
        <w:pStyle w:val="ONCLectureTopicList-beginning"/>
      </w:pPr>
      <w:bookmarkStart w:id="17" w:name="_Toc317019341"/>
      <w:r>
        <w:t>Skeletal system</w:t>
      </w:r>
      <w:bookmarkEnd w:id="17"/>
    </w:p>
    <w:p w14:paraId="784C4DF4" w14:textId="77777777" w:rsidR="00707863" w:rsidRDefault="00707863" w:rsidP="00707863">
      <w:pPr>
        <w:pStyle w:val="ONCLectureTopicList-beginning"/>
      </w:pPr>
      <w:bookmarkStart w:id="18" w:name="_Toc317019345"/>
      <w:r>
        <w:t>Skeletal disorders</w:t>
      </w:r>
      <w:bookmarkEnd w:id="18"/>
    </w:p>
    <w:p w14:paraId="225778FC" w14:textId="77777777" w:rsidR="00707863" w:rsidRPr="00D86B3C" w:rsidRDefault="00707863" w:rsidP="00707863">
      <w:pPr>
        <w:pStyle w:val="ONCLectureTopicList-end"/>
      </w:pPr>
      <w:bookmarkStart w:id="19" w:name="_Toc317019349"/>
      <w:r>
        <w:t>Skeletal system combining forms</w:t>
      </w:r>
      <w:bookmarkEnd w:id="19"/>
    </w:p>
    <w:p w14:paraId="2AA5A624" w14:textId="77777777" w:rsidR="0081031B" w:rsidRPr="00300BAE" w:rsidRDefault="0081031B" w:rsidP="008A7CF4">
      <w:pPr>
        <w:pStyle w:val="ONCHeading5"/>
      </w:pPr>
      <w:r w:rsidRPr="00300BAE">
        <w:t>Suggested Readings</w:t>
      </w:r>
    </w:p>
    <w:p w14:paraId="2FE37FA8" w14:textId="198A5176" w:rsidR="0081031B" w:rsidRPr="00300BAE" w:rsidRDefault="00707863" w:rsidP="0081031B">
      <w:pPr>
        <w:pStyle w:val="ONCNormal"/>
      </w:pPr>
      <w:r>
        <w:t>None</w:t>
      </w:r>
    </w:p>
    <w:p w14:paraId="45A51BEF" w14:textId="77777777" w:rsidR="0081031B" w:rsidRPr="00300BAE" w:rsidRDefault="0081031B" w:rsidP="008A7CF4">
      <w:pPr>
        <w:pStyle w:val="ONCHeading5"/>
      </w:pPr>
      <w:r w:rsidRPr="00300BAE">
        <w:t>Additional Materials</w:t>
      </w:r>
    </w:p>
    <w:p w14:paraId="6A2D79BC" w14:textId="2DDCD915" w:rsidR="0081031B" w:rsidRPr="00300BAE" w:rsidRDefault="00707863" w:rsidP="0081031B">
      <w:pPr>
        <w:pStyle w:val="ONCNormal"/>
      </w:pPr>
      <w:r>
        <w:t>None</w:t>
      </w:r>
    </w:p>
    <w:p w14:paraId="013C3A8D" w14:textId="61706B17" w:rsidR="00E459AF" w:rsidRPr="00300BAE" w:rsidRDefault="00707863" w:rsidP="00594A20">
      <w:pPr>
        <w:pStyle w:val="ONCHeading4"/>
      </w:pPr>
      <w:r>
        <w:t>Unit 4: Blood, Lymphatic and Immune Systems</w:t>
      </w:r>
    </w:p>
    <w:p w14:paraId="70C85D7A" w14:textId="77777777" w:rsidR="0081031B" w:rsidRPr="00300BAE" w:rsidRDefault="0081031B" w:rsidP="0081031B">
      <w:pPr>
        <w:pStyle w:val="ONCHeading5"/>
      </w:pPr>
      <w:r w:rsidRPr="00300BAE">
        <w:t xml:space="preserve">Description: </w:t>
      </w:r>
    </w:p>
    <w:p w14:paraId="100D1B75" w14:textId="77777777" w:rsidR="00707863" w:rsidRDefault="00707863" w:rsidP="00707863">
      <w:pPr>
        <w:pStyle w:val="ONCNormal"/>
      </w:pPr>
      <w:bookmarkStart w:id="20" w:name="_Toc317019378"/>
      <w:r w:rsidRPr="009D487E">
        <w:t xml:space="preserve">This unit describes </w:t>
      </w:r>
      <w:r>
        <w:t xml:space="preserve">the </w:t>
      </w:r>
      <w:r w:rsidRPr="009D487E">
        <w:t>blood, lymphatic and immune systems.</w:t>
      </w:r>
      <w:bookmarkEnd w:id="20"/>
    </w:p>
    <w:p w14:paraId="73ACFB84" w14:textId="77777777" w:rsidR="0081031B" w:rsidRPr="00300BAE" w:rsidRDefault="0081031B" w:rsidP="0081031B">
      <w:pPr>
        <w:pStyle w:val="ONCHeading5"/>
      </w:pPr>
      <w:r w:rsidRPr="00300BAE">
        <w:t>Objectives:</w:t>
      </w:r>
    </w:p>
    <w:p w14:paraId="5870EA5D" w14:textId="77777777" w:rsidR="00707863" w:rsidRDefault="00707863" w:rsidP="00707863">
      <w:pPr>
        <w:pStyle w:val="ONCObjectiveList-beginning"/>
        <w:numPr>
          <w:ilvl w:val="0"/>
          <w:numId w:val="19"/>
        </w:numPr>
      </w:pPr>
      <w:bookmarkStart w:id="21" w:name="_Toc317019381"/>
      <w:r>
        <w:t>Define, understand and correctly pronounce medical terms related to the Blood, Lymphatic and Immune Systems.</w:t>
      </w:r>
      <w:bookmarkEnd w:id="21"/>
    </w:p>
    <w:p w14:paraId="7EDBC40E" w14:textId="77777777" w:rsidR="00707863" w:rsidRDefault="00707863" w:rsidP="00707863">
      <w:pPr>
        <w:pStyle w:val="ONCObjectiveList-end"/>
      </w:pPr>
      <w:r>
        <w:t>Describe common diseases and conditions with an overview of various treatments related to the Blood, Lymphatic and Immune Systems.</w:t>
      </w:r>
    </w:p>
    <w:p w14:paraId="3E95686F" w14:textId="77777777" w:rsidR="0081031B" w:rsidRDefault="0081031B" w:rsidP="0081031B">
      <w:pPr>
        <w:pStyle w:val="ONCHeading5"/>
      </w:pPr>
      <w:r>
        <w:t xml:space="preserve">Lectures: </w:t>
      </w:r>
    </w:p>
    <w:p w14:paraId="135BA53D" w14:textId="77CC917B" w:rsidR="00707863" w:rsidRPr="007B54E0" w:rsidRDefault="00707863" w:rsidP="00707863">
      <w:pPr>
        <w:pStyle w:val="ONCLectureList-beginning"/>
        <w:numPr>
          <w:ilvl w:val="0"/>
          <w:numId w:val="20"/>
        </w:numPr>
      </w:pPr>
      <w:bookmarkStart w:id="22" w:name="_Toc317019383"/>
      <w:r w:rsidRPr="007B54E0">
        <w:t>Blood Overview</w:t>
      </w:r>
      <w:bookmarkEnd w:id="22"/>
      <w:r>
        <w:t xml:space="preserve"> (19:21)</w:t>
      </w:r>
    </w:p>
    <w:p w14:paraId="3DDEC8DC" w14:textId="77777777" w:rsidR="00707863" w:rsidRPr="007B54E0" w:rsidRDefault="00707863" w:rsidP="00707863">
      <w:pPr>
        <w:pStyle w:val="ONCLectureTopicList-beginning"/>
        <w:numPr>
          <w:ilvl w:val="0"/>
          <w:numId w:val="21"/>
        </w:numPr>
      </w:pPr>
      <w:bookmarkStart w:id="23" w:name="_Toc317019384"/>
      <w:r w:rsidRPr="007B54E0">
        <w:t>Function</w:t>
      </w:r>
      <w:bookmarkEnd w:id="23"/>
    </w:p>
    <w:p w14:paraId="26CC8680" w14:textId="77777777" w:rsidR="00707863" w:rsidRPr="007B54E0" w:rsidRDefault="00707863" w:rsidP="00707863">
      <w:pPr>
        <w:pStyle w:val="ONCLectureTopicList-beginning"/>
      </w:pPr>
      <w:bookmarkStart w:id="24" w:name="_Toc317019385"/>
      <w:r w:rsidRPr="007B54E0">
        <w:t>Blood Components</w:t>
      </w:r>
      <w:bookmarkEnd w:id="24"/>
    </w:p>
    <w:p w14:paraId="0F50A988" w14:textId="77777777" w:rsidR="00707863" w:rsidRPr="007B54E0" w:rsidRDefault="00707863" w:rsidP="00707863">
      <w:pPr>
        <w:pStyle w:val="ONCLectureTopicList-beginning"/>
      </w:pPr>
      <w:bookmarkStart w:id="25" w:name="_Toc317019388"/>
      <w:r w:rsidRPr="007B54E0">
        <w:t>Common Blood disorders/conditions</w:t>
      </w:r>
      <w:bookmarkEnd w:id="25"/>
    </w:p>
    <w:p w14:paraId="24846F65" w14:textId="77777777" w:rsidR="00707863" w:rsidRPr="007B54E0" w:rsidRDefault="00707863" w:rsidP="00707863">
      <w:pPr>
        <w:pStyle w:val="ONCLectureTopicList-beginning"/>
      </w:pPr>
      <w:bookmarkStart w:id="26" w:name="_Toc317019391"/>
      <w:r w:rsidRPr="007B54E0">
        <w:t>Blood Combining Forms</w:t>
      </w:r>
      <w:bookmarkEnd w:id="26"/>
    </w:p>
    <w:p w14:paraId="07B236E2" w14:textId="77777777" w:rsidR="00707863" w:rsidRPr="007B54E0" w:rsidRDefault="00707863" w:rsidP="00707863">
      <w:pPr>
        <w:pStyle w:val="ONCLectureTopicList-beginning"/>
      </w:pPr>
      <w:bookmarkStart w:id="27" w:name="_Toc317019392"/>
      <w:r w:rsidRPr="007B54E0">
        <w:t>The Lymphatic and Immune Systems</w:t>
      </w:r>
      <w:bookmarkEnd w:id="27"/>
    </w:p>
    <w:p w14:paraId="5AF030A0" w14:textId="77777777" w:rsidR="00707863" w:rsidRPr="007B54E0" w:rsidRDefault="00707863" w:rsidP="00707863">
      <w:pPr>
        <w:pStyle w:val="ONCLectureTopicList-beginning"/>
      </w:pPr>
      <w:bookmarkStart w:id="28" w:name="_Toc317019393"/>
      <w:r w:rsidRPr="007B54E0">
        <w:t>Primary organs</w:t>
      </w:r>
      <w:bookmarkEnd w:id="28"/>
    </w:p>
    <w:p w14:paraId="4B8650A0" w14:textId="77777777" w:rsidR="00707863" w:rsidRPr="007B54E0" w:rsidRDefault="00707863" w:rsidP="00707863">
      <w:pPr>
        <w:pStyle w:val="ONCLectureTopicList-beginning"/>
      </w:pPr>
      <w:bookmarkStart w:id="29" w:name="_Toc317019398"/>
      <w:r w:rsidRPr="007B54E0">
        <w:t>Functions</w:t>
      </w:r>
      <w:bookmarkEnd w:id="29"/>
    </w:p>
    <w:p w14:paraId="7ACFF68B" w14:textId="77777777" w:rsidR="00707863" w:rsidRPr="007B54E0" w:rsidRDefault="00707863" w:rsidP="00707863">
      <w:pPr>
        <w:pStyle w:val="ONCLectureTopicList-beginning"/>
      </w:pPr>
      <w:bookmarkStart w:id="30" w:name="_Toc317019399"/>
      <w:r w:rsidRPr="007B54E0">
        <w:t>Immunity</w:t>
      </w:r>
      <w:bookmarkEnd w:id="30"/>
    </w:p>
    <w:p w14:paraId="17322C55" w14:textId="77777777" w:rsidR="00707863" w:rsidRPr="007B54E0" w:rsidRDefault="00707863" w:rsidP="00707863">
      <w:pPr>
        <w:pStyle w:val="ONCLectureTopicList-beginning"/>
      </w:pPr>
      <w:bookmarkStart w:id="31" w:name="_Toc317019404"/>
      <w:r w:rsidRPr="007B54E0">
        <w:t>Common Lymphatic and Immune disorders/conditions</w:t>
      </w:r>
      <w:bookmarkEnd w:id="31"/>
    </w:p>
    <w:p w14:paraId="7ADB79D7" w14:textId="77777777" w:rsidR="00707863" w:rsidRPr="007B54E0" w:rsidRDefault="00707863" w:rsidP="00707863">
      <w:pPr>
        <w:pStyle w:val="ONCLectureTopicList-end"/>
      </w:pPr>
      <w:bookmarkStart w:id="32" w:name="_Toc317019408"/>
      <w:r w:rsidRPr="007B54E0">
        <w:t>Lymphatic &amp; Immune Combining Forms</w:t>
      </w:r>
      <w:bookmarkEnd w:id="32"/>
    </w:p>
    <w:p w14:paraId="31AB0DBB" w14:textId="77777777" w:rsidR="0081031B" w:rsidRPr="00300BAE" w:rsidRDefault="0081031B" w:rsidP="008A7CF4">
      <w:pPr>
        <w:pStyle w:val="ONCHeading5"/>
      </w:pPr>
      <w:r w:rsidRPr="00300BAE">
        <w:t>Suggested Readings</w:t>
      </w:r>
    </w:p>
    <w:p w14:paraId="0A3A88BE" w14:textId="3243F9BB" w:rsidR="0081031B" w:rsidRPr="00300BAE" w:rsidRDefault="00707863" w:rsidP="0081031B">
      <w:pPr>
        <w:pStyle w:val="ONCNormal"/>
      </w:pPr>
      <w:r>
        <w:t>None</w:t>
      </w:r>
    </w:p>
    <w:p w14:paraId="029C9148" w14:textId="77777777" w:rsidR="0081031B" w:rsidRPr="00300BAE" w:rsidRDefault="0081031B" w:rsidP="008A7CF4">
      <w:pPr>
        <w:pStyle w:val="ONCHeading5"/>
      </w:pPr>
      <w:r w:rsidRPr="00300BAE">
        <w:lastRenderedPageBreak/>
        <w:t>Additional Materials</w:t>
      </w:r>
    </w:p>
    <w:p w14:paraId="4B7E29BC" w14:textId="5C753EBC" w:rsidR="0081031B" w:rsidRDefault="00707863" w:rsidP="0081031B">
      <w:pPr>
        <w:pStyle w:val="ONCNormal"/>
      </w:pPr>
      <w:r>
        <w:t>None</w:t>
      </w:r>
    </w:p>
    <w:p w14:paraId="4C16DEF4" w14:textId="16E86281" w:rsidR="00001810" w:rsidRPr="000659F8" w:rsidRDefault="00001810" w:rsidP="00594A20">
      <w:pPr>
        <w:pStyle w:val="ONCHeading4"/>
      </w:pPr>
      <w:r w:rsidRPr="000659F8">
        <w:t xml:space="preserve">Unit </w:t>
      </w:r>
      <w:r>
        <w:t>5</w:t>
      </w:r>
      <w:r w:rsidRPr="000659F8">
        <w:t xml:space="preserve">:  </w:t>
      </w:r>
      <w:r>
        <w:t>Cardiovascular System</w:t>
      </w:r>
    </w:p>
    <w:p w14:paraId="24742636" w14:textId="77777777" w:rsidR="00001810" w:rsidRPr="003F3C74" w:rsidRDefault="00001810" w:rsidP="00001810">
      <w:pPr>
        <w:pStyle w:val="ONCHeading5"/>
      </w:pPr>
      <w:r w:rsidRPr="003F3C74">
        <w:t xml:space="preserve">Description: </w:t>
      </w:r>
    </w:p>
    <w:p w14:paraId="16EAAADB" w14:textId="5B819785" w:rsidR="00001810" w:rsidRPr="00F80960" w:rsidRDefault="00001810" w:rsidP="00001810">
      <w:pPr>
        <w:pStyle w:val="ONCNormal"/>
      </w:pPr>
      <w:r w:rsidRPr="00F80960">
        <w:t xml:space="preserve">This unit describes the </w:t>
      </w:r>
      <w:r>
        <w:t>cardiovascular system</w:t>
      </w:r>
      <w:r w:rsidRPr="00F80960">
        <w:t>.</w:t>
      </w:r>
    </w:p>
    <w:p w14:paraId="43A940BE" w14:textId="77777777" w:rsidR="00001810" w:rsidRPr="00300BAE" w:rsidRDefault="00001810" w:rsidP="00001810">
      <w:pPr>
        <w:pStyle w:val="ONCHeading5"/>
      </w:pPr>
      <w:r w:rsidRPr="00300BAE">
        <w:t>Objectives:</w:t>
      </w:r>
    </w:p>
    <w:p w14:paraId="4CFDC8D9" w14:textId="77777777" w:rsidR="00001810" w:rsidRDefault="00001810" w:rsidP="009F14C0">
      <w:pPr>
        <w:pStyle w:val="ONCObjectiveList-beginning"/>
        <w:numPr>
          <w:ilvl w:val="0"/>
          <w:numId w:val="22"/>
        </w:numPr>
      </w:pPr>
      <w:r w:rsidRPr="003113E6">
        <w:t xml:space="preserve">Define, understand and correctly pronounce medical terms related to the </w:t>
      </w:r>
      <w:r>
        <w:t xml:space="preserve">  </w:t>
      </w:r>
      <w:r w:rsidRPr="003113E6">
        <w:t>Cardiovascular System.</w:t>
      </w:r>
    </w:p>
    <w:p w14:paraId="3F0F0626" w14:textId="77777777" w:rsidR="00001810" w:rsidRPr="003113E6" w:rsidRDefault="00001810" w:rsidP="00001810">
      <w:pPr>
        <w:pStyle w:val="ONCObjectiveList-end"/>
      </w:pPr>
      <w:r w:rsidRPr="003113E6">
        <w:t>Describe common diseases and conditions with an overview of various treatments related to the Cardiovascular System.</w:t>
      </w:r>
    </w:p>
    <w:p w14:paraId="4AF75B23" w14:textId="77777777" w:rsidR="00001810" w:rsidRPr="00300BAE" w:rsidRDefault="00001810" w:rsidP="00001810">
      <w:pPr>
        <w:pStyle w:val="ONCHeading5"/>
      </w:pPr>
      <w:r w:rsidRPr="00300BAE">
        <w:t xml:space="preserve">Lectures: </w:t>
      </w:r>
    </w:p>
    <w:p w14:paraId="5B26F71D" w14:textId="659A8BAD" w:rsidR="00001810" w:rsidRDefault="00001810" w:rsidP="009F14C0">
      <w:pPr>
        <w:pStyle w:val="ONCLectureList-beginning"/>
        <w:numPr>
          <w:ilvl w:val="0"/>
          <w:numId w:val="23"/>
        </w:numPr>
      </w:pPr>
      <w:bookmarkStart w:id="33" w:name="_Toc317019434"/>
      <w:r>
        <w:t>Cardiovascular System Overview</w:t>
      </w:r>
      <w:bookmarkEnd w:id="33"/>
      <w:r>
        <w:t xml:space="preserve"> (21:37)</w:t>
      </w:r>
    </w:p>
    <w:p w14:paraId="00E2F013" w14:textId="77777777" w:rsidR="00001810" w:rsidRDefault="00001810" w:rsidP="009F14C0">
      <w:pPr>
        <w:pStyle w:val="ONCLectureTopicList-beginning"/>
        <w:numPr>
          <w:ilvl w:val="0"/>
          <w:numId w:val="24"/>
        </w:numPr>
      </w:pPr>
      <w:bookmarkStart w:id="34" w:name="_Toc317019435"/>
      <w:r>
        <w:t>Function</w:t>
      </w:r>
      <w:bookmarkEnd w:id="34"/>
    </w:p>
    <w:p w14:paraId="1D20C8E5" w14:textId="77777777" w:rsidR="00001810" w:rsidRDefault="00001810" w:rsidP="00001810">
      <w:pPr>
        <w:pStyle w:val="ONCLectureTopicList-beginning"/>
      </w:pPr>
      <w:bookmarkStart w:id="35" w:name="_Toc317019436"/>
      <w:r>
        <w:t>Primary Organs</w:t>
      </w:r>
      <w:bookmarkEnd w:id="35"/>
    </w:p>
    <w:p w14:paraId="0DC7B151" w14:textId="77777777" w:rsidR="00001810" w:rsidRDefault="00001810" w:rsidP="00001810">
      <w:pPr>
        <w:pStyle w:val="ONCLectureTopicList-beginning"/>
      </w:pPr>
      <w:bookmarkStart w:id="36" w:name="_Toc317019442"/>
      <w:r>
        <w:t>Common diseases/conditions</w:t>
      </w:r>
      <w:bookmarkEnd w:id="36"/>
    </w:p>
    <w:p w14:paraId="40EA3147" w14:textId="77777777" w:rsidR="00001810" w:rsidRDefault="00001810" w:rsidP="00001810">
      <w:pPr>
        <w:pStyle w:val="ONCLectureTopicList-end"/>
      </w:pPr>
      <w:bookmarkStart w:id="37" w:name="_Toc317019447"/>
      <w:r>
        <w:t>Cardiovascular Combining Forms</w:t>
      </w:r>
      <w:bookmarkEnd w:id="37"/>
    </w:p>
    <w:p w14:paraId="7A6DD139" w14:textId="77777777" w:rsidR="00001810" w:rsidRPr="00300BAE" w:rsidRDefault="00001810" w:rsidP="008A7CF4">
      <w:pPr>
        <w:pStyle w:val="ONCHeading5"/>
      </w:pPr>
      <w:r w:rsidRPr="00300BAE">
        <w:t>Suggested Readings</w:t>
      </w:r>
    </w:p>
    <w:p w14:paraId="62006999" w14:textId="77777777" w:rsidR="00001810" w:rsidRPr="00300BAE" w:rsidRDefault="00001810" w:rsidP="00001810">
      <w:pPr>
        <w:pStyle w:val="ONCNormal"/>
      </w:pPr>
      <w:r>
        <w:t>None</w:t>
      </w:r>
    </w:p>
    <w:p w14:paraId="44DFF005" w14:textId="77777777" w:rsidR="00001810" w:rsidRPr="00300BAE" w:rsidRDefault="00001810" w:rsidP="008A7CF4">
      <w:pPr>
        <w:pStyle w:val="ONCHeading5"/>
      </w:pPr>
      <w:r w:rsidRPr="00300BAE">
        <w:t>Additional Materials</w:t>
      </w:r>
    </w:p>
    <w:p w14:paraId="5E07B6B2" w14:textId="77777777" w:rsidR="00001810" w:rsidRPr="00300BAE" w:rsidRDefault="00001810" w:rsidP="00001810">
      <w:pPr>
        <w:pStyle w:val="ONCNormal"/>
      </w:pPr>
      <w:r>
        <w:t>None</w:t>
      </w:r>
    </w:p>
    <w:p w14:paraId="68F8C46C" w14:textId="1D32A372" w:rsidR="00001810" w:rsidRPr="00300BAE" w:rsidRDefault="00001810" w:rsidP="00594A20">
      <w:pPr>
        <w:pStyle w:val="ONCHeading4"/>
      </w:pPr>
      <w:r w:rsidRPr="00300BAE">
        <w:t xml:space="preserve">Unit </w:t>
      </w:r>
      <w:r>
        <w:t>6</w:t>
      </w:r>
      <w:r w:rsidRPr="00300BAE">
        <w:t xml:space="preserve">:  </w:t>
      </w:r>
      <w:r>
        <w:t>Digestive System</w:t>
      </w:r>
    </w:p>
    <w:p w14:paraId="2A944372" w14:textId="77777777" w:rsidR="00001810" w:rsidRPr="00300BAE" w:rsidRDefault="00001810" w:rsidP="00001810">
      <w:pPr>
        <w:pStyle w:val="ONCHeading5"/>
      </w:pPr>
      <w:r w:rsidRPr="00300BAE">
        <w:t xml:space="preserve">Description: </w:t>
      </w:r>
    </w:p>
    <w:p w14:paraId="14EC2896" w14:textId="2451C2A4" w:rsidR="00001810" w:rsidRPr="00300BAE" w:rsidRDefault="00001810" w:rsidP="00001810">
      <w:pPr>
        <w:pStyle w:val="ONCNormal"/>
      </w:pPr>
      <w:r>
        <w:t>This unit describes the digestive system.</w:t>
      </w:r>
    </w:p>
    <w:p w14:paraId="42DDB080" w14:textId="77777777" w:rsidR="00001810" w:rsidRPr="00300BAE" w:rsidRDefault="00001810" w:rsidP="00001810">
      <w:pPr>
        <w:pStyle w:val="ONCHeading5"/>
      </w:pPr>
      <w:r w:rsidRPr="00300BAE">
        <w:t>Objectives:</w:t>
      </w:r>
    </w:p>
    <w:p w14:paraId="2CCC46C8" w14:textId="77777777" w:rsidR="00001810" w:rsidRPr="003113E6" w:rsidRDefault="00001810" w:rsidP="009F14C0">
      <w:pPr>
        <w:pStyle w:val="ONCObjectiveList-beginning"/>
        <w:numPr>
          <w:ilvl w:val="0"/>
          <w:numId w:val="25"/>
        </w:numPr>
      </w:pPr>
      <w:r w:rsidRPr="00001810">
        <w:rPr>
          <w:rStyle w:val="ONCObjectiveList-beginningChar"/>
        </w:rPr>
        <w:t>Define, understand and correctly pronounce medical terms related to the</w:t>
      </w:r>
      <w:r w:rsidRPr="003113E6">
        <w:t xml:space="preserve"> Digestive System.</w:t>
      </w:r>
    </w:p>
    <w:p w14:paraId="33C43F86" w14:textId="77777777" w:rsidR="00001810" w:rsidRPr="003113E6" w:rsidRDefault="00001810" w:rsidP="00001810">
      <w:pPr>
        <w:pStyle w:val="ONCObjectiveList-end"/>
      </w:pPr>
      <w:r w:rsidRPr="003113E6">
        <w:t xml:space="preserve">Describe common diseases and conditions with an </w:t>
      </w:r>
      <w:r>
        <w:t xml:space="preserve">overview of various treatments </w:t>
      </w:r>
      <w:r w:rsidRPr="003113E6">
        <w:t>related to the Digestive System.</w:t>
      </w:r>
    </w:p>
    <w:p w14:paraId="0550AAA5" w14:textId="77777777" w:rsidR="00001810" w:rsidRPr="00300BAE" w:rsidRDefault="00001810" w:rsidP="00001810">
      <w:pPr>
        <w:pStyle w:val="ONCHeading5"/>
      </w:pPr>
      <w:r w:rsidRPr="00300BAE">
        <w:t xml:space="preserve">Lectures: </w:t>
      </w:r>
    </w:p>
    <w:p w14:paraId="4BAE12B6" w14:textId="6ED518DB" w:rsidR="00001810" w:rsidRDefault="00001810" w:rsidP="009F14C0">
      <w:pPr>
        <w:pStyle w:val="ONCLectureList-beginning"/>
        <w:numPr>
          <w:ilvl w:val="0"/>
          <w:numId w:val="26"/>
        </w:numPr>
      </w:pPr>
      <w:bookmarkStart w:id="38" w:name="_Toc317019473"/>
      <w:r>
        <w:t>Digestive system overview</w:t>
      </w:r>
      <w:bookmarkEnd w:id="38"/>
      <w:r>
        <w:t xml:space="preserve"> (15:40)</w:t>
      </w:r>
    </w:p>
    <w:p w14:paraId="7010ACA7" w14:textId="77777777" w:rsidR="00001810" w:rsidRDefault="00001810" w:rsidP="009F14C0">
      <w:pPr>
        <w:pStyle w:val="ONCLectureTopicList-beginning"/>
        <w:numPr>
          <w:ilvl w:val="0"/>
          <w:numId w:val="27"/>
        </w:numPr>
      </w:pPr>
      <w:bookmarkStart w:id="39" w:name="_Toc317019474"/>
      <w:r>
        <w:lastRenderedPageBreak/>
        <w:t>Function</w:t>
      </w:r>
      <w:bookmarkEnd w:id="39"/>
    </w:p>
    <w:p w14:paraId="4ABC6905" w14:textId="77777777" w:rsidR="00001810" w:rsidRDefault="00001810" w:rsidP="00001810">
      <w:pPr>
        <w:pStyle w:val="ONCLectureTopicList-beginning"/>
      </w:pPr>
      <w:bookmarkStart w:id="40" w:name="_Toc317019475"/>
      <w:r>
        <w:t>Primary organs</w:t>
      </w:r>
      <w:bookmarkEnd w:id="40"/>
    </w:p>
    <w:p w14:paraId="3915C374" w14:textId="77777777" w:rsidR="00001810" w:rsidRDefault="00001810" w:rsidP="00001810">
      <w:pPr>
        <w:pStyle w:val="ONCLectureTopicList-beginning"/>
      </w:pPr>
      <w:bookmarkStart w:id="41" w:name="_Toc317019476"/>
      <w:r>
        <w:t>Accessory organs</w:t>
      </w:r>
      <w:bookmarkEnd w:id="41"/>
    </w:p>
    <w:p w14:paraId="12F7FC6E" w14:textId="77777777" w:rsidR="00001810" w:rsidRDefault="00001810" w:rsidP="00001810">
      <w:pPr>
        <w:pStyle w:val="ONCLectureTopicList-beginning"/>
      </w:pPr>
      <w:bookmarkStart w:id="42" w:name="_Toc317019490"/>
      <w:r>
        <w:t>Common diseases/conditions</w:t>
      </w:r>
      <w:bookmarkEnd w:id="42"/>
    </w:p>
    <w:p w14:paraId="4E9BBFC8" w14:textId="77777777" w:rsidR="00001810" w:rsidRDefault="00001810" w:rsidP="00001810">
      <w:pPr>
        <w:pStyle w:val="ONCLectureTopicList-end"/>
      </w:pPr>
      <w:bookmarkStart w:id="43" w:name="_Toc317019494"/>
      <w:r>
        <w:t>Digestive system combining forms</w:t>
      </w:r>
      <w:bookmarkEnd w:id="43"/>
    </w:p>
    <w:p w14:paraId="00D71C81" w14:textId="77777777" w:rsidR="00001810" w:rsidRPr="00300BAE" w:rsidRDefault="00001810" w:rsidP="008A7CF4">
      <w:pPr>
        <w:pStyle w:val="ONCHeading5"/>
      </w:pPr>
      <w:r w:rsidRPr="00300BAE">
        <w:t>Suggested Readings</w:t>
      </w:r>
    </w:p>
    <w:p w14:paraId="576D225B" w14:textId="77777777" w:rsidR="00001810" w:rsidRPr="00300BAE" w:rsidRDefault="00001810" w:rsidP="00001810">
      <w:pPr>
        <w:pStyle w:val="ONCNormal"/>
      </w:pPr>
      <w:r>
        <w:t>None</w:t>
      </w:r>
    </w:p>
    <w:p w14:paraId="10CBDE52" w14:textId="77777777" w:rsidR="00001810" w:rsidRPr="00300BAE" w:rsidRDefault="00001810" w:rsidP="008A7CF4">
      <w:pPr>
        <w:pStyle w:val="ONCHeading5"/>
      </w:pPr>
      <w:r w:rsidRPr="00300BAE">
        <w:t>Additional Materials</w:t>
      </w:r>
    </w:p>
    <w:p w14:paraId="781CA5E2" w14:textId="77777777" w:rsidR="00001810" w:rsidRPr="00300BAE" w:rsidRDefault="00001810" w:rsidP="00001810">
      <w:pPr>
        <w:pStyle w:val="ONCNormal"/>
      </w:pPr>
      <w:r>
        <w:t>None</w:t>
      </w:r>
    </w:p>
    <w:p w14:paraId="7E14D4D8" w14:textId="1BF59840" w:rsidR="00001810" w:rsidRPr="00300BAE" w:rsidRDefault="00001810" w:rsidP="00594A20">
      <w:pPr>
        <w:pStyle w:val="ONCHeading4"/>
      </w:pPr>
      <w:r>
        <w:t>Unit 7: Endocrine System</w:t>
      </w:r>
    </w:p>
    <w:p w14:paraId="00366B84" w14:textId="77777777" w:rsidR="00001810" w:rsidRPr="00300BAE" w:rsidRDefault="00001810" w:rsidP="00001810">
      <w:pPr>
        <w:pStyle w:val="ONCHeading5"/>
      </w:pPr>
      <w:r w:rsidRPr="00300BAE">
        <w:t xml:space="preserve">Description: </w:t>
      </w:r>
    </w:p>
    <w:p w14:paraId="42C762F9" w14:textId="5595EB94" w:rsidR="00001810" w:rsidRPr="00707863" w:rsidRDefault="00001810" w:rsidP="00001810">
      <w:pPr>
        <w:pStyle w:val="ONCNormal"/>
      </w:pPr>
      <w:r>
        <w:t>This unit describes the endocrine system.</w:t>
      </w:r>
    </w:p>
    <w:p w14:paraId="762CB0E3" w14:textId="77777777" w:rsidR="00001810" w:rsidRPr="00300BAE" w:rsidRDefault="00001810" w:rsidP="00001810">
      <w:pPr>
        <w:pStyle w:val="ONCHeading5"/>
      </w:pPr>
      <w:r w:rsidRPr="00300BAE">
        <w:t>Objectives:</w:t>
      </w:r>
    </w:p>
    <w:p w14:paraId="415ECA68" w14:textId="77777777" w:rsidR="00001810" w:rsidRPr="003113E6" w:rsidRDefault="00001810" w:rsidP="009F14C0">
      <w:pPr>
        <w:pStyle w:val="ONCObjectiveList-beginning"/>
        <w:numPr>
          <w:ilvl w:val="0"/>
          <w:numId w:val="28"/>
        </w:numPr>
      </w:pPr>
      <w:r w:rsidRPr="003113E6">
        <w:t>Define, understand and correctly pronounce medical terms related to the Endocrine System.</w:t>
      </w:r>
    </w:p>
    <w:p w14:paraId="6C87D68D" w14:textId="77777777" w:rsidR="00001810" w:rsidRPr="003113E6" w:rsidRDefault="00001810" w:rsidP="00001810">
      <w:pPr>
        <w:pStyle w:val="ONCObjectiveList-end"/>
      </w:pPr>
      <w:r w:rsidRPr="003113E6">
        <w:t xml:space="preserve">Describe common diseases and conditions with an </w:t>
      </w:r>
      <w:r>
        <w:t xml:space="preserve">overview of various treatments </w:t>
      </w:r>
      <w:r w:rsidRPr="003113E6">
        <w:t>related to the Endocrine System.</w:t>
      </w:r>
    </w:p>
    <w:p w14:paraId="57A99772" w14:textId="77777777" w:rsidR="00001810" w:rsidRPr="00300BAE" w:rsidRDefault="00001810" w:rsidP="00001810">
      <w:pPr>
        <w:pStyle w:val="ONCHeading5"/>
      </w:pPr>
      <w:r w:rsidRPr="00300BAE">
        <w:t xml:space="preserve">Lectures: </w:t>
      </w:r>
    </w:p>
    <w:p w14:paraId="4698CE2F" w14:textId="489D8B2A" w:rsidR="00D04912" w:rsidRPr="007B54E0" w:rsidRDefault="00D04912" w:rsidP="009F14C0">
      <w:pPr>
        <w:pStyle w:val="ONCLectureList-beginning"/>
        <w:numPr>
          <w:ilvl w:val="0"/>
          <w:numId w:val="29"/>
        </w:numPr>
      </w:pPr>
      <w:bookmarkStart w:id="44" w:name="_Toc317019535"/>
      <w:r w:rsidRPr="007B54E0">
        <w:t>Overview of the Endocrine System</w:t>
      </w:r>
      <w:bookmarkEnd w:id="44"/>
      <w:r>
        <w:t xml:space="preserve"> (21:53)</w:t>
      </w:r>
    </w:p>
    <w:p w14:paraId="6F2ACB78" w14:textId="77777777" w:rsidR="00D04912" w:rsidRPr="007B54E0" w:rsidRDefault="00D04912" w:rsidP="009F14C0">
      <w:pPr>
        <w:pStyle w:val="ONCLectureTopicList-beginning"/>
        <w:numPr>
          <w:ilvl w:val="0"/>
          <w:numId w:val="30"/>
        </w:numPr>
      </w:pPr>
      <w:bookmarkStart w:id="45" w:name="_Toc317019536"/>
      <w:r w:rsidRPr="007B54E0">
        <w:t>Hormones</w:t>
      </w:r>
      <w:bookmarkEnd w:id="45"/>
    </w:p>
    <w:p w14:paraId="57CCB819" w14:textId="77777777" w:rsidR="00D04912" w:rsidRDefault="00D04912" w:rsidP="00D04912">
      <w:pPr>
        <w:pStyle w:val="ONCLectureTopicList-end"/>
      </w:pPr>
      <w:bookmarkStart w:id="46" w:name="_Toc317019537"/>
      <w:r w:rsidRPr="007B54E0">
        <w:t>Disorders</w:t>
      </w:r>
      <w:bookmarkStart w:id="47" w:name="_Toc317019544"/>
      <w:bookmarkEnd w:id="46"/>
    </w:p>
    <w:p w14:paraId="63BF7A83" w14:textId="5EF097E2" w:rsidR="00D04912" w:rsidRDefault="00D04912" w:rsidP="00D04912">
      <w:pPr>
        <w:pStyle w:val="ONCLectureList-beginning"/>
      </w:pPr>
      <w:r>
        <w:t>The Endocrine System (con’t) (22:56)</w:t>
      </w:r>
    </w:p>
    <w:p w14:paraId="43CBCEDA" w14:textId="77777777" w:rsidR="00D04912" w:rsidRPr="00E91B43" w:rsidRDefault="00D04912" w:rsidP="009F14C0">
      <w:pPr>
        <w:pStyle w:val="ONCLectureTopicList-beginning"/>
        <w:numPr>
          <w:ilvl w:val="0"/>
          <w:numId w:val="31"/>
        </w:numPr>
      </w:pPr>
      <w:r w:rsidRPr="007B54E0">
        <w:t>Reproductive Organs</w:t>
      </w:r>
      <w:bookmarkEnd w:id="47"/>
    </w:p>
    <w:p w14:paraId="264C1717" w14:textId="77777777" w:rsidR="00001810" w:rsidRPr="00300BAE" w:rsidRDefault="00001810" w:rsidP="008A7CF4">
      <w:pPr>
        <w:pStyle w:val="ONCHeading5"/>
      </w:pPr>
      <w:r w:rsidRPr="00300BAE">
        <w:t>Suggested Readings</w:t>
      </w:r>
    </w:p>
    <w:p w14:paraId="501E9D3A" w14:textId="77777777" w:rsidR="00001810" w:rsidRPr="00300BAE" w:rsidRDefault="00001810" w:rsidP="00001810">
      <w:pPr>
        <w:pStyle w:val="ONCNormal"/>
      </w:pPr>
      <w:r>
        <w:t>None</w:t>
      </w:r>
    </w:p>
    <w:p w14:paraId="4182AC09" w14:textId="77777777" w:rsidR="00001810" w:rsidRPr="00300BAE" w:rsidRDefault="00001810" w:rsidP="008A7CF4">
      <w:pPr>
        <w:pStyle w:val="ONCHeading5"/>
      </w:pPr>
      <w:r w:rsidRPr="00300BAE">
        <w:t>Additional Materials</w:t>
      </w:r>
    </w:p>
    <w:p w14:paraId="4D0EB9AC" w14:textId="77777777" w:rsidR="00001810" w:rsidRPr="00300BAE" w:rsidRDefault="00001810" w:rsidP="00001810">
      <w:pPr>
        <w:pStyle w:val="ONCNormal"/>
      </w:pPr>
      <w:r>
        <w:t>None</w:t>
      </w:r>
    </w:p>
    <w:p w14:paraId="48F5E49C" w14:textId="240734F7" w:rsidR="00001810" w:rsidRPr="00300BAE" w:rsidRDefault="00001810" w:rsidP="00594A20">
      <w:pPr>
        <w:pStyle w:val="ONCHeading4"/>
      </w:pPr>
      <w:r>
        <w:lastRenderedPageBreak/>
        <w:t xml:space="preserve">Unit 8: </w:t>
      </w:r>
      <w:r w:rsidR="00D04912">
        <w:t>Ear, Nose, Throat, Eyes and Vision</w:t>
      </w:r>
    </w:p>
    <w:p w14:paraId="1C500872" w14:textId="77777777" w:rsidR="00001810" w:rsidRPr="00300BAE" w:rsidRDefault="00001810" w:rsidP="00001810">
      <w:pPr>
        <w:pStyle w:val="ONCHeading5"/>
      </w:pPr>
      <w:r w:rsidRPr="00300BAE">
        <w:t xml:space="preserve">Description: </w:t>
      </w:r>
    </w:p>
    <w:p w14:paraId="4560B3BD" w14:textId="28D63FFE" w:rsidR="00001810" w:rsidRDefault="00001810" w:rsidP="00001810">
      <w:pPr>
        <w:pStyle w:val="ONCNormal"/>
      </w:pPr>
      <w:r w:rsidRPr="009D487E">
        <w:t xml:space="preserve">This unit describes </w:t>
      </w:r>
      <w:r>
        <w:t xml:space="preserve">the </w:t>
      </w:r>
      <w:r w:rsidR="00D04912">
        <w:t>ear, nose, throat, eyes and vision</w:t>
      </w:r>
      <w:r w:rsidRPr="009D487E">
        <w:t>.</w:t>
      </w:r>
    </w:p>
    <w:p w14:paraId="29DC2796" w14:textId="77777777" w:rsidR="00001810" w:rsidRPr="00300BAE" w:rsidRDefault="00001810" w:rsidP="00001810">
      <w:pPr>
        <w:pStyle w:val="ONCHeading5"/>
      </w:pPr>
      <w:r w:rsidRPr="00300BAE">
        <w:t>Objectives:</w:t>
      </w:r>
    </w:p>
    <w:p w14:paraId="1140A818" w14:textId="77777777" w:rsidR="00D04912" w:rsidRPr="00E91B43" w:rsidRDefault="00D04912" w:rsidP="009F14C0">
      <w:pPr>
        <w:pStyle w:val="ONCObjectiveList-beginning"/>
        <w:numPr>
          <w:ilvl w:val="0"/>
          <w:numId w:val="32"/>
        </w:numPr>
      </w:pPr>
      <w:r w:rsidRPr="00E91B43">
        <w:t>Define, understand and correctly pronounce medical terms related to the Ears, Nose and Throat and Eyes and Vision.</w:t>
      </w:r>
    </w:p>
    <w:p w14:paraId="787D4F3F" w14:textId="77777777" w:rsidR="00D04912" w:rsidRPr="00E91B43" w:rsidRDefault="00D04912" w:rsidP="00D04912">
      <w:pPr>
        <w:pStyle w:val="ONCObjectiveList-end"/>
      </w:pPr>
      <w:r w:rsidRPr="00E91B43">
        <w:t>Describe common diseases and conditions with an overview of various treatments related to the Ears, Nose and Throat and Eyes and Vision.</w:t>
      </w:r>
    </w:p>
    <w:p w14:paraId="15D06D03" w14:textId="77777777" w:rsidR="00001810" w:rsidRDefault="00001810" w:rsidP="00001810">
      <w:pPr>
        <w:pStyle w:val="ONCHeading5"/>
      </w:pPr>
      <w:r>
        <w:t xml:space="preserve">Lectures: </w:t>
      </w:r>
    </w:p>
    <w:p w14:paraId="6316F78A" w14:textId="54B1B08F" w:rsidR="00D04912" w:rsidRPr="004739A4" w:rsidRDefault="00D04912" w:rsidP="009F14C0">
      <w:pPr>
        <w:pStyle w:val="ONCLectureList-beginning"/>
        <w:numPr>
          <w:ilvl w:val="0"/>
          <w:numId w:val="33"/>
        </w:numPr>
      </w:pPr>
      <w:bookmarkStart w:id="48" w:name="_Toc311623850"/>
      <w:bookmarkStart w:id="49" w:name="_Toc313451019"/>
      <w:bookmarkStart w:id="50" w:name="_Toc313451732"/>
      <w:r w:rsidRPr="004739A4">
        <w:t>Overview of the Ear Anatomy</w:t>
      </w:r>
      <w:r>
        <w:t xml:space="preserve"> (23:36)</w:t>
      </w:r>
    </w:p>
    <w:p w14:paraId="03235F39" w14:textId="77777777" w:rsidR="00D04912" w:rsidRPr="00EA77DA" w:rsidRDefault="00D04912" w:rsidP="009F14C0">
      <w:pPr>
        <w:pStyle w:val="ONCLectureTopicList-beginning"/>
        <w:numPr>
          <w:ilvl w:val="0"/>
          <w:numId w:val="34"/>
        </w:numPr>
      </w:pPr>
      <w:r w:rsidRPr="00EA77DA">
        <w:t xml:space="preserve">Hearing Loss and Deafness </w:t>
      </w:r>
    </w:p>
    <w:p w14:paraId="7F08CB5F" w14:textId="77777777" w:rsidR="00D04912" w:rsidRPr="00EA77DA" w:rsidRDefault="00D04912" w:rsidP="00D04912">
      <w:pPr>
        <w:pStyle w:val="ONCLectureTopicList-beginning"/>
      </w:pPr>
      <w:r w:rsidRPr="00EA77DA">
        <w:t>Ear Disorders and Diseases</w:t>
      </w:r>
    </w:p>
    <w:p w14:paraId="0F6EE82A" w14:textId="77777777" w:rsidR="00D04912" w:rsidRPr="00EA77DA" w:rsidRDefault="00D04912" w:rsidP="00D04912">
      <w:pPr>
        <w:pStyle w:val="ONCLectureTopicList-beginning"/>
      </w:pPr>
      <w:r w:rsidRPr="00EA77DA">
        <w:t>Overview of the Nose and Throat Anatomy</w:t>
      </w:r>
    </w:p>
    <w:p w14:paraId="2CCD45FC" w14:textId="77777777" w:rsidR="00D04912" w:rsidRPr="00EA77DA" w:rsidRDefault="00D04912" w:rsidP="00D04912">
      <w:pPr>
        <w:pStyle w:val="ONCLectureTopicList-beginning"/>
      </w:pPr>
      <w:r w:rsidRPr="00EA77DA">
        <w:t>Nasal Cavity Disorders</w:t>
      </w:r>
    </w:p>
    <w:p w14:paraId="5A02AD43" w14:textId="77777777" w:rsidR="00D04912" w:rsidRPr="00EA77DA" w:rsidRDefault="00D04912" w:rsidP="00D04912">
      <w:pPr>
        <w:pStyle w:val="ONCLectureTopicList-end"/>
      </w:pPr>
      <w:r w:rsidRPr="00EA77DA">
        <w:t>Throat Disorders</w:t>
      </w:r>
    </w:p>
    <w:p w14:paraId="33BDBF94" w14:textId="0DEC376B" w:rsidR="00D04912" w:rsidRDefault="00D04912" w:rsidP="00D04912">
      <w:pPr>
        <w:pStyle w:val="ONCLectureList-beginning"/>
      </w:pPr>
      <w:r w:rsidRPr="00EA77DA">
        <w:t>Overview of the Eye Anatomy</w:t>
      </w:r>
      <w:r>
        <w:t xml:space="preserve"> (14:04)</w:t>
      </w:r>
    </w:p>
    <w:p w14:paraId="116B5B3F" w14:textId="77777777" w:rsidR="00D04912" w:rsidRDefault="00D04912" w:rsidP="009F14C0">
      <w:pPr>
        <w:pStyle w:val="ONCLectureTopicList-beginning"/>
        <w:numPr>
          <w:ilvl w:val="0"/>
          <w:numId w:val="35"/>
        </w:numPr>
      </w:pPr>
      <w:r w:rsidRPr="00EA77DA">
        <w:t>Eye Disorders and Diseases</w:t>
      </w:r>
      <w:r>
        <w:t xml:space="preserve"> </w:t>
      </w:r>
      <w:bookmarkEnd w:id="48"/>
      <w:bookmarkEnd w:id="49"/>
      <w:bookmarkEnd w:id="50"/>
    </w:p>
    <w:p w14:paraId="2B2B451E" w14:textId="77777777" w:rsidR="00001810" w:rsidRPr="00300BAE" w:rsidRDefault="00001810" w:rsidP="008A7CF4">
      <w:pPr>
        <w:pStyle w:val="ONCHeading5"/>
      </w:pPr>
      <w:r w:rsidRPr="00300BAE">
        <w:t>Suggested Readings</w:t>
      </w:r>
    </w:p>
    <w:p w14:paraId="36075522" w14:textId="77777777" w:rsidR="00001810" w:rsidRPr="00300BAE" w:rsidRDefault="00001810" w:rsidP="00001810">
      <w:pPr>
        <w:pStyle w:val="ONCNormal"/>
      </w:pPr>
      <w:r>
        <w:t>None</w:t>
      </w:r>
    </w:p>
    <w:p w14:paraId="5259CCE5" w14:textId="77777777" w:rsidR="00001810" w:rsidRPr="00300BAE" w:rsidRDefault="00001810" w:rsidP="008A7CF4">
      <w:pPr>
        <w:pStyle w:val="ONCHeading5"/>
      </w:pPr>
      <w:r w:rsidRPr="00300BAE">
        <w:t>Additional Materials</w:t>
      </w:r>
    </w:p>
    <w:p w14:paraId="5A165B56" w14:textId="77777777" w:rsidR="00001810" w:rsidRDefault="00001810" w:rsidP="00001810">
      <w:pPr>
        <w:pStyle w:val="ONCNormal"/>
      </w:pPr>
      <w:r>
        <w:t>None</w:t>
      </w:r>
    </w:p>
    <w:p w14:paraId="7631386A" w14:textId="5C6A34D1" w:rsidR="00001810" w:rsidRPr="000659F8" w:rsidRDefault="00001810" w:rsidP="00594A20">
      <w:pPr>
        <w:pStyle w:val="ONCHeading4"/>
      </w:pPr>
      <w:r w:rsidRPr="000659F8">
        <w:t xml:space="preserve">Unit </w:t>
      </w:r>
      <w:r>
        <w:t>9</w:t>
      </w:r>
      <w:r w:rsidRPr="000659F8">
        <w:t xml:space="preserve">:  </w:t>
      </w:r>
      <w:r w:rsidR="009F14C0">
        <w:t>Nervous System</w:t>
      </w:r>
    </w:p>
    <w:p w14:paraId="594E3DC8" w14:textId="77777777" w:rsidR="00001810" w:rsidRPr="003F3C74" w:rsidRDefault="00001810" w:rsidP="00001810">
      <w:pPr>
        <w:pStyle w:val="ONCHeading5"/>
      </w:pPr>
      <w:r w:rsidRPr="003F3C74">
        <w:t xml:space="preserve">Description: </w:t>
      </w:r>
    </w:p>
    <w:p w14:paraId="29A5047D" w14:textId="26D430FB" w:rsidR="00001810" w:rsidRPr="00F80960" w:rsidRDefault="00001810" w:rsidP="00001810">
      <w:pPr>
        <w:pStyle w:val="ONCNormal"/>
      </w:pPr>
      <w:r w:rsidRPr="00F80960">
        <w:t xml:space="preserve">This unit describes the </w:t>
      </w:r>
      <w:r w:rsidR="009F14C0">
        <w:t>nervous system</w:t>
      </w:r>
      <w:r w:rsidRPr="00F80960">
        <w:t>.</w:t>
      </w:r>
    </w:p>
    <w:p w14:paraId="3AA9F94A" w14:textId="77777777" w:rsidR="00001810" w:rsidRPr="00300BAE" w:rsidRDefault="00001810" w:rsidP="00001810">
      <w:pPr>
        <w:pStyle w:val="ONCHeading5"/>
      </w:pPr>
      <w:r w:rsidRPr="00300BAE">
        <w:t>Objectives:</w:t>
      </w:r>
    </w:p>
    <w:p w14:paraId="05C18510" w14:textId="77777777" w:rsidR="009F14C0" w:rsidRPr="002A18D8" w:rsidRDefault="009F14C0" w:rsidP="009F14C0">
      <w:pPr>
        <w:pStyle w:val="ONCObjectiveList-beginning"/>
        <w:numPr>
          <w:ilvl w:val="0"/>
          <w:numId w:val="36"/>
        </w:numPr>
      </w:pPr>
      <w:r w:rsidRPr="002A18D8">
        <w:t>Define, understand and correctly pronounce medical terms related to the Nervous System.</w:t>
      </w:r>
    </w:p>
    <w:p w14:paraId="6C1A627E" w14:textId="77777777" w:rsidR="009F14C0" w:rsidRPr="002A18D8" w:rsidRDefault="009F14C0" w:rsidP="009F14C0">
      <w:pPr>
        <w:pStyle w:val="ONCObjectiveList-end"/>
      </w:pPr>
      <w:r w:rsidRPr="002A18D8">
        <w:t>Describe common diseases and conditions with an overview of various treatments related to the Nervous System.</w:t>
      </w:r>
    </w:p>
    <w:p w14:paraId="0884978A" w14:textId="77777777" w:rsidR="00001810" w:rsidRPr="00300BAE" w:rsidRDefault="00001810" w:rsidP="008A7CF4">
      <w:pPr>
        <w:pStyle w:val="ONCHeading5"/>
      </w:pPr>
      <w:r w:rsidRPr="00300BAE">
        <w:lastRenderedPageBreak/>
        <w:t xml:space="preserve">Lectures: </w:t>
      </w:r>
    </w:p>
    <w:p w14:paraId="67D5FD6B" w14:textId="2D1A8008" w:rsidR="009F14C0" w:rsidRPr="007B54E0" w:rsidRDefault="009F14C0" w:rsidP="009F14C0">
      <w:pPr>
        <w:pStyle w:val="ONCLectureList-beginning"/>
        <w:numPr>
          <w:ilvl w:val="0"/>
          <w:numId w:val="37"/>
        </w:numPr>
      </w:pPr>
      <w:bookmarkStart w:id="51" w:name="_Toc317019616"/>
      <w:r w:rsidRPr="007B54E0">
        <w:t>Overview of the Anatomy of the Nervous System</w:t>
      </w:r>
      <w:bookmarkEnd w:id="51"/>
      <w:r>
        <w:t xml:space="preserve"> (16:58)</w:t>
      </w:r>
    </w:p>
    <w:p w14:paraId="1767E81C" w14:textId="77777777" w:rsidR="009F14C0" w:rsidRPr="007B54E0" w:rsidRDefault="009F14C0" w:rsidP="009F14C0">
      <w:pPr>
        <w:pStyle w:val="ONCLectureTopicList-beginning"/>
        <w:numPr>
          <w:ilvl w:val="0"/>
          <w:numId w:val="38"/>
        </w:numPr>
      </w:pPr>
      <w:bookmarkStart w:id="52" w:name="_Toc317019617"/>
      <w:r w:rsidRPr="007B54E0">
        <w:t>Central Nervous System</w:t>
      </w:r>
      <w:bookmarkEnd w:id="52"/>
    </w:p>
    <w:p w14:paraId="084045C7" w14:textId="77777777" w:rsidR="009F14C0" w:rsidRPr="007B54E0" w:rsidRDefault="009F14C0" w:rsidP="009F14C0">
      <w:pPr>
        <w:pStyle w:val="ONCLectureTopicList-beginning"/>
      </w:pPr>
      <w:bookmarkStart w:id="53" w:name="_Toc317019624"/>
      <w:r w:rsidRPr="007B54E0">
        <w:t>Peripheral Nervous System</w:t>
      </w:r>
      <w:bookmarkEnd w:id="53"/>
      <w:r w:rsidRPr="007B54E0">
        <w:t xml:space="preserve"> </w:t>
      </w:r>
    </w:p>
    <w:p w14:paraId="24C1A156" w14:textId="77777777" w:rsidR="009F14C0" w:rsidRPr="007B54E0" w:rsidRDefault="009F14C0" w:rsidP="009F14C0">
      <w:pPr>
        <w:pStyle w:val="ONCLectureTopicList-beginning"/>
      </w:pPr>
      <w:bookmarkStart w:id="54" w:name="_Toc317019627"/>
      <w:r w:rsidRPr="007B54E0">
        <w:t>Brain Disorders and Diseases</w:t>
      </w:r>
      <w:bookmarkEnd w:id="54"/>
    </w:p>
    <w:p w14:paraId="33572301" w14:textId="77777777" w:rsidR="009F14C0" w:rsidRPr="007B54E0" w:rsidRDefault="009F14C0" w:rsidP="009F14C0">
      <w:pPr>
        <w:pStyle w:val="ONCLectureTopicList-beginning"/>
      </w:pPr>
      <w:bookmarkStart w:id="55" w:name="_Toc317019636"/>
      <w:r w:rsidRPr="007B54E0">
        <w:t>Spinal Cord Disorders and Disease</w:t>
      </w:r>
      <w:bookmarkEnd w:id="55"/>
    </w:p>
    <w:p w14:paraId="30E6B122" w14:textId="77777777" w:rsidR="009F14C0" w:rsidRPr="007B54E0" w:rsidRDefault="009F14C0" w:rsidP="009F14C0">
      <w:pPr>
        <w:pStyle w:val="ONCLectureTopicList-beginning"/>
      </w:pPr>
      <w:bookmarkStart w:id="56" w:name="_Toc317019640"/>
      <w:r w:rsidRPr="007B54E0">
        <w:t>Nerve Disorders and Diseases</w:t>
      </w:r>
      <w:bookmarkEnd w:id="56"/>
    </w:p>
    <w:p w14:paraId="1D26420A" w14:textId="77777777" w:rsidR="009F14C0" w:rsidRPr="00016D6D" w:rsidRDefault="009F14C0" w:rsidP="009F14C0">
      <w:pPr>
        <w:pStyle w:val="ONCLectureTopicList-end"/>
      </w:pPr>
      <w:bookmarkStart w:id="57" w:name="_Toc317019643"/>
      <w:r w:rsidRPr="007B54E0">
        <w:t>Peripheral Nerve Disorders</w:t>
      </w:r>
      <w:bookmarkEnd w:id="57"/>
    </w:p>
    <w:p w14:paraId="622A3206" w14:textId="77777777" w:rsidR="00001810" w:rsidRPr="00300BAE" w:rsidRDefault="00001810" w:rsidP="008A7CF4">
      <w:pPr>
        <w:pStyle w:val="ONCHeading5"/>
      </w:pPr>
      <w:r w:rsidRPr="00300BAE">
        <w:t>Suggested Readings</w:t>
      </w:r>
    </w:p>
    <w:p w14:paraId="07CDED9E" w14:textId="77777777" w:rsidR="00001810" w:rsidRPr="00300BAE" w:rsidRDefault="00001810" w:rsidP="00001810">
      <w:pPr>
        <w:pStyle w:val="ONCNormal"/>
      </w:pPr>
      <w:r>
        <w:t>None</w:t>
      </w:r>
    </w:p>
    <w:p w14:paraId="02218D49" w14:textId="77777777" w:rsidR="00001810" w:rsidRPr="00300BAE" w:rsidRDefault="00001810" w:rsidP="008A7CF4">
      <w:pPr>
        <w:pStyle w:val="ONCHeading5"/>
      </w:pPr>
      <w:r w:rsidRPr="00300BAE">
        <w:t>Additional Materials</w:t>
      </w:r>
    </w:p>
    <w:p w14:paraId="5C35D68D" w14:textId="77777777" w:rsidR="00001810" w:rsidRPr="00300BAE" w:rsidRDefault="00001810" w:rsidP="00001810">
      <w:pPr>
        <w:pStyle w:val="ONCNormal"/>
      </w:pPr>
      <w:r>
        <w:t>None</w:t>
      </w:r>
    </w:p>
    <w:p w14:paraId="1874BF70" w14:textId="5F85E9C2" w:rsidR="00001810" w:rsidRPr="00300BAE" w:rsidRDefault="00001810" w:rsidP="00594A20">
      <w:pPr>
        <w:pStyle w:val="ONCHeading4"/>
      </w:pPr>
      <w:r w:rsidRPr="00300BAE">
        <w:t xml:space="preserve">Unit </w:t>
      </w:r>
      <w:r>
        <w:t>10</w:t>
      </w:r>
      <w:r w:rsidRPr="00300BAE">
        <w:t xml:space="preserve">:  </w:t>
      </w:r>
      <w:r w:rsidR="009F14C0">
        <w:t>Reproductive</w:t>
      </w:r>
      <w:r>
        <w:t xml:space="preserve"> System</w:t>
      </w:r>
    </w:p>
    <w:p w14:paraId="51E0D87E" w14:textId="77777777" w:rsidR="00001810" w:rsidRPr="00300BAE" w:rsidRDefault="00001810" w:rsidP="00001810">
      <w:pPr>
        <w:pStyle w:val="ONCHeading5"/>
      </w:pPr>
      <w:r w:rsidRPr="00300BAE">
        <w:t xml:space="preserve">Description: </w:t>
      </w:r>
    </w:p>
    <w:p w14:paraId="39DE4B71" w14:textId="7997DD88" w:rsidR="00001810" w:rsidRPr="00300BAE" w:rsidRDefault="00001810" w:rsidP="00001810">
      <w:pPr>
        <w:pStyle w:val="ONCNormal"/>
      </w:pPr>
      <w:r>
        <w:t xml:space="preserve">This unit describes the </w:t>
      </w:r>
      <w:r w:rsidR="009F14C0">
        <w:t>reproductive</w:t>
      </w:r>
      <w:r>
        <w:t xml:space="preserve"> system.</w:t>
      </w:r>
    </w:p>
    <w:p w14:paraId="2000F695" w14:textId="77777777" w:rsidR="00001810" w:rsidRPr="00300BAE" w:rsidRDefault="00001810" w:rsidP="00001810">
      <w:pPr>
        <w:pStyle w:val="ONCHeading5"/>
      </w:pPr>
      <w:r w:rsidRPr="00300BAE">
        <w:t>Objectives:</w:t>
      </w:r>
    </w:p>
    <w:p w14:paraId="358AF145" w14:textId="77777777" w:rsidR="009F14C0" w:rsidRPr="003113E6" w:rsidRDefault="009F14C0" w:rsidP="009F14C0">
      <w:pPr>
        <w:pStyle w:val="ONCObjectiveList-beginning"/>
        <w:numPr>
          <w:ilvl w:val="0"/>
          <w:numId w:val="39"/>
        </w:numPr>
      </w:pPr>
      <w:r w:rsidRPr="003113E6">
        <w:t>Define, understand and correctly pronounce medical terms related to the Female Reproductive System and Male Reproductive System.</w:t>
      </w:r>
    </w:p>
    <w:p w14:paraId="2E56A388" w14:textId="77777777" w:rsidR="009F14C0" w:rsidRPr="003113E6" w:rsidRDefault="009F14C0" w:rsidP="009F14C0">
      <w:pPr>
        <w:pStyle w:val="ONCObjectiveList-end"/>
      </w:pPr>
      <w:r w:rsidRPr="003113E6">
        <w:t>Describe common diseases and conditions with an overview of various treatments related to the Female Reproductive System and Male Reproductive System.</w:t>
      </w:r>
    </w:p>
    <w:p w14:paraId="7B6C2436" w14:textId="77777777" w:rsidR="00001810" w:rsidRPr="00300BAE" w:rsidRDefault="00001810" w:rsidP="00001810">
      <w:pPr>
        <w:pStyle w:val="ONCHeading5"/>
      </w:pPr>
      <w:r w:rsidRPr="00300BAE">
        <w:t xml:space="preserve">Lectures: </w:t>
      </w:r>
    </w:p>
    <w:p w14:paraId="3993B8CC" w14:textId="132BBC7E" w:rsidR="009F14C0" w:rsidRDefault="009F14C0" w:rsidP="009F14C0">
      <w:pPr>
        <w:pStyle w:val="ONCLectureList-beginning"/>
        <w:numPr>
          <w:ilvl w:val="0"/>
          <w:numId w:val="40"/>
        </w:numPr>
      </w:pPr>
      <w:bookmarkStart w:id="58" w:name="_Toc317019670"/>
      <w:r>
        <w:t>Overview of the female reproductive system anatomy</w:t>
      </w:r>
      <w:bookmarkEnd w:id="58"/>
      <w:r>
        <w:t xml:space="preserve"> (22:30)</w:t>
      </w:r>
    </w:p>
    <w:p w14:paraId="7325376F" w14:textId="77777777" w:rsidR="009F14C0" w:rsidRDefault="009F14C0" w:rsidP="009F14C0">
      <w:pPr>
        <w:pStyle w:val="ONCLectureTopicList-beginning"/>
        <w:numPr>
          <w:ilvl w:val="0"/>
          <w:numId w:val="41"/>
        </w:numPr>
      </w:pPr>
      <w:bookmarkStart w:id="59" w:name="_Toc317019677"/>
      <w:r>
        <w:t>Breast disorders and diseases</w:t>
      </w:r>
      <w:bookmarkEnd w:id="59"/>
    </w:p>
    <w:p w14:paraId="75CC888B" w14:textId="77777777" w:rsidR="009F14C0" w:rsidRDefault="009F14C0" w:rsidP="009F14C0">
      <w:pPr>
        <w:pStyle w:val="ONCLectureTopicList-beginning"/>
      </w:pPr>
      <w:bookmarkStart w:id="60" w:name="_Toc317019683"/>
      <w:r>
        <w:t>Cervical disorders and disease</w:t>
      </w:r>
      <w:bookmarkEnd w:id="60"/>
    </w:p>
    <w:p w14:paraId="429F3A00" w14:textId="77777777" w:rsidR="009F14C0" w:rsidRDefault="009F14C0" w:rsidP="009F14C0">
      <w:pPr>
        <w:pStyle w:val="ONCLectureTopicList-beginning"/>
      </w:pPr>
      <w:bookmarkStart w:id="61" w:name="_Toc317019690"/>
      <w:r>
        <w:t>Ovarian disorders and diseases</w:t>
      </w:r>
      <w:bookmarkEnd w:id="61"/>
    </w:p>
    <w:p w14:paraId="7180F56D" w14:textId="77777777" w:rsidR="009F14C0" w:rsidRDefault="009F14C0" w:rsidP="009F14C0">
      <w:pPr>
        <w:pStyle w:val="ONCLectureTopicList-beginning"/>
      </w:pPr>
      <w:bookmarkStart w:id="62" w:name="_Toc317019692"/>
      <w:r>
        <w:t>Uterine disorders and diseases</w:t>
      </w:r>
      <w:bookmarkEnd w:id="62"/>
    </w:p>
    <w:p w14:paraId="7B545838" w14:textId="77777777" w:rsidR="009F14C0" w:rsidRDefault="009F14C0" w:rsidP="009F14C0">
      <w:pPr>
        <w:pStyle w:val="ONCLectureTopicList-end"/>
      </w:pPr>
      <w:bookmarkStart w:id="63" w:name="_Toc317019697"/>
      <w:r>
        <w:t>Vaginal disorders and diseases</w:t>
      </w:r>
      <w:bookmarkEnd w:id="63"/>
    </w:p>
    <w:p w14:paraId="6DC965D6" w14:textId="0FEAD9D6" w:rsidR="009F14C0" w:rsidRDefault="009F14C0" w:rsidP="009F14C0">
      <w:pPr>
        <w:pStyle w:val="ONCLectureList-beginning"/>
      </w:pPr>
      <w:bookmarkStart w:id="64" w:name="_Toc317019699"/>
      <w:r>
        <w:t>Overview of the male reproductive system anatomy</w:t>
      </w:r>
      <w:bookmarkEnd w:id="64"/>
      <w:r>
        <w:t xml:space="preserve"> (09:23)</w:t>
      </w:r>
    </w:p>
    <w:p w14:paraId="6254A891" w14:textId="77777777" w:rsidR="009F14C0" w:rsidRDefault="009F14C0" w:rsidP="009F14C0">
      <w:pPr>
        <w:pStyle w:val="ONCLectureTopicList-beginning"/>
        <w:numPr>
          <w:ilvl w:val="0"/>
          <w:numId w:val="42"/>
        </w:numPr>
      </w:pPr>
      <w:bookmarkStart w:id="65" w:name="_Toc317019706"/>
      <w:r>
        <w:t>Disorders and diseases of the penis</w:t>
      </w:r>
      <w:bookmarkEnd w:id="65"/>
    </w:p>
    <w:p w14:paraId="64D3BD2E" w14:textId="77777777" w:rsidR="009F14C0" w:rsidRDefault="009F14C0" w:rsidP="009F14C0">
      <w:pPr>
        <w:pStyle w:val="ONCLectureTopicList-beginning"/>
      </w:pPr>
      <w:bookmarkStart w:id="66" w:name="_Toc317019713"/>
      <w:r>
        <w:t>Disorders and diseases of the prostate</w:t>
      </w:r>
      <w:bookmarkEnd w:id="66"/>
    </w:p>
    <w:p w14:paraId="2A0D8D3E" w14:textId="77777777" w:rsidR="009F14C0" w:rsidRDefault="009F14C0" w:rsidP="009F14C0">
      <w:pPr>
        <w:pStyle w:val="ONCLectureTopicList-end"/>
      </w:pPr>
      <w:bookmarkStart w:id="67" w:name="_Toc317019717"/>
      <w:r>
        <w:t>Disorders and diseases of the testicles</w:t>
      </w:r>
      <w:bookmarkEnd w:id="67"/>
    </w:p>
    <w:p w14:paraId="19115D64" w14:textId="77777777" w:rsidR="00001810" w:rsidRPr="00300BAE" w:rsidRDefault="00001810" w:rsidP="008A7CF4">
      <w:pPr>
        <w:pStyle w:val="ONCHeading5"/>
      </w:pPr>
      <w:r w:rsidRPr="00300BAE">
        <w:lastRenderedPageBreak/>
        <w:t>Suggested Readings</w:t>
      </w:r>
    </w:p>
    <w:p w14:paraId="4A387A4D" w14:textId="77777777" w:rsidR="00001810" w:rsidRPr="00300BAE" w:rsidRDefault="00001810" w:rsidP="00001810">
      <w:pPr>
        <w:pStyle w:val="ONCNormal"/>
      </w:pPr>
      <w:r>
        <w:t>None</w:t>
      </w:r>
    </w:p>
    <w:p w14:paraId="73B8C5EB" w14:textId="77777777" w:rsidR="00001810" w:rsidRPr="00300BAE" w:rsidRDefault="00001810" w:rsidP="008A7CF4">
      <w:pPr>
        <w:pStyle w:val="ONCHeading5"/>
      </w:pPr>
      <w:r w:rsidRPr="00300BAE">
        <w:t>Additional Materials</w:t>
      </w:r>
    </w:p>
    <w:p w14:paraId="128DC26F" w14:textId="77777777" w:rsidR="00001810" w:rsidRPr="00300BAE" w:rsidRDefault="00001810" w:rsidP="00001810">
      <w:pPr>
        <w:pStyle w:val="ONCNormal"/>
      </w:pPr>
      <w:r>
        <w:t>None</w:t>
      </w:r>
    </w:p>
    <w:p w14:paraId="6368CBC1" w14:textId="06FA9DC8" w:rsidR="00001810" w:rsidRPr="00300BAE" w:rsidRDefault="00001810" w:rsidP="008A7CF4">
      <w:pPr>
        <w:pStyle w:val="Heading4"/>
      </w:pPr>
      <w:r>
        <w:t xml:space="preserve">Unit 11: </w:t>
      </w:r>
      <w:r w:rsidR="009F14C0">
        <w:t>Respiratory</w:t>
      </w:r>
      <w:r>
        <w:t xml:space="preserve"> System</w:t>
      </w:r>
    </w:p>
    <w:p w14:paraId="465D8421" w14:textId="77777777" w:rsidR="00001810" w:rsidRPr="00300BAE" w:rsidRDefault="00001810" w:rsidP="00001810">
      <w:pPr>
        <w:pStyle w:val="ONCHeading5"/>
      </w:pPr>
      <w:r w:rsidRPr="00300BAE">
        <w:t xml:space="preserve">Description: </w:t>
      </w:r>
    </w:p>
    <w:p w14:paraId="0CA2B7BD" w14:textId="7E00B833" w:rsidR="00001810" w:rsidRPr="00707863" w:rsidRDefault="00001810" w:rsidP="00001810">
      <w:pPr>
        <w:pStyle w:val="ONCNormal"/>
      </w:pPr>
      <w:r>
        <w:t xml:space="preserve">This unit describes the </w:t>
      </w:r>
      <w:r w:rsidR="009F14C0">
        <w:t>respiratory</w:t>
      </w:r>
      <w:r>
        <w:t xml:space="preserve"> system.</w:t>
      </w:r>
    </w:p>
    <w:p w14:paraId="596F87A7" w14:textId="77777777" w:rsidR="00001810" w:rsidRPr="00300BAE" w:rsidRDefault="00001810" w:rsidP="00001810">
      <w:pPr>
        <w:pStyle w:val="ONCHeading5"/>
      </w:pPr>
      <w:r w:rsidRPr="00300BAE">
        <w:t>Objectives:</w:t>
      </w:r>
    </w:p>
    <w:p w14:paraId="65B45885" w14:textId="77777777" w:rsidR="00DB21CF" w:rsidRPr="003113E6" w:rsidRDefault="00DB21CF" w:rsidP="00DB21CF">
      <w:pPr>
        <w:pStyle w:val="ONCObjectiveList-beginning"/>
        <w:numPr>
          <w:ilvl w:val="0"/>
          <w:numId w:val="43"/>
        </w:numPr>
      </w:pPr>
      <w:r w:rsidRPr="003113E6">
        <w:t>Define, understand and correctly pronounce medical terms related to the Respiratory System.</w:t>
      </w:r>
    </w:p>
    <w:p w14:paraId="52B4D18A" w14:textId="77777777" w:rsidR="00DB21CF" w:rsidRDefault="00DB21CF" w:rsidP="00DB21CF">
      <w:pPr>
        <w:pStyle w:val="ONCObjectiveList-end"/>
      </w:pPr>
      <w:r w:rsidRPr="003113E6">
        <w:t xml:space="preserve">Describe common diseases and conditions with an </w:t>
      </w:r>
      <w:r>
        <w:t xml:space="preserve">overview of various treatments </w:t>
      </w:r>
      <w:r w:rsidRPr="003113E6">
        <w:t>related to the Respiratory System.</w:t>
      </w:r>
    </w:p>
    <w:p w14:paraId="65065AEC" w14:textId="77777777" w:rsidR="00001810" w:rsidRPr="00300BAE" w:rsidRDefault="00001810" w:rsidP="00001810">
      <w:pPr>
        <w:pStyle w:val="ONCHeading5"/>
      </w:pPr>
      <w:r w:rsidRPr="00300BAE">
        <w:t xml:space="preserve">Lectures: </w:t>
      </w:r>
    </w:p>
    <w:p w14:paraId="7DE34A45" w14:textId="6807E248" w:rsidR="00DB21CF" w:rsidRDefault="00DB21CF" w:rsidP="00DB21CF">
      <w:pPr>
        <w:pStyle w:val="ONCLectureList-beginning"/>
        <w:numPr>
          <w:ilvl w:val="0"/>
          <w:numId w:val="44"/>
        </w:numPr>
      </w:pPr>
      <w:bookmarkStart w:id="68" w:name="_Toc317019750"/>
      <w:r>
        <w:t>Overview of the Anatomy of the Respiratory System</w:t>
      </w:r>
      <w:bookmarkEnd w:id="68"/>
      <w:r>
        <w:t xml:space="preserve"> (19:59)</w:t>
      </w:r>
    </w:p>
    <w:p w14:paraId="13A53A52" w14:textId="77777777" w:rsidR="00DB21CF" w:rsidRDefault="00DB21CF" w:rsidP="00DB21CF">
      <w:pPr>
        <w:pStyle w:val="ONCLectureTopicList-beginning"/>
        <w:numPr>
          <w:ilvl w:val="0"/>
          <w:numId w:val="45"/>
        </w:numPr>
      </w:pPr>
      <w:bookmarkStart w:id="69" w:name="_Toc317019751"/>
      <w:r>
        <w:t>Upper Respiratory Tract</w:t>
      </w:r>
      <w:bookmarkEnd w:id="69"/>
    </w:p>
    <w:p w14:paraId="44BB1C01" w14:textId="77777777" w:rsidR="00DB21CF" w:rsidRDefault="00DB21CF" w:rsidP="00DB21CF">
      <w:pPr>
        <w:pStyle w:val="ONCLectureTopicList-beginning"/>
      </w:pPr>
      <w:bookmarkStart w:id="70" w:name="_Toc317019752"/>
      <w:r>
        <w:t>Lower Respiratory Tract</w:t>
      </w:r>
      <w:bookmarkEnd w:id="70"/>
    </w:p>
    <w:p w14:paraId="592E1F63" w14:textId="77777777" w:rsidR="00DB21CF" w:rsidRDefault="00DB21CF" w:rsidP="00DB21CF">
      <w:pPr>
        <w:pStyle w:val="ONCLectureTopicList-beginning"/>
      </w:pPr>
      <w:bookmarkStart w:id="71" w:name="_Toc317019753"/>
      <w:r>
        <w:t>Diseases and Disorders of the Bronchus</w:t>
      </w:r>
      <w:bookmarkEnd w:id="71"/>
      <w:r>
        <w:t xml:space="preserve"> </w:t>
      </w:r>
    </w:p>
    <w:p w14:paraId="59770EAD" w14:textId="77777777" w:rsidR="00DB21CF" w:rsidRDefault="00DB21CF" w:rsidP="00DB21CF">
      <w:pPr>
        <w:pStyle w:val="ONCLectureTopicList-beginning"/>
      </w:pPr>
      <w:bookmarkStart w:id="72" w:name="_Toc317019756"/>
      <w:r>
        <w:t>Diseases and Disorders of the Pharynx</w:t>
      </w:r>
      <w:bookmarkEnd w:id="72"/>
    </w:p>
    <w:p w14:paraId="477AEA66" w14:textId="77777777" w:rsidR="00DB21CF" w:rsidRDefault="00DB21CF" w:rsidP="00DB21CF">
      <w:pPr>
        <w:pStyle w:val="ONCLectureTopicList-end"/>
      </w:pPr>
      <w:bookmarkStart w:id="73" w:name="_Toc317019760"/>
      <w:r>
        <w:t>Diseases and Disorders of the Lung</w:t>
      </w:r>
      <w:bookmarkEnd w:id="73"/>
    </w:p>
    <w:p w14:paraId="26740AD1" w14:textId="77777777" w:rsidR="00001810" w:rsidRPr="00300BAE" w:rsidRDefault="00001810" w:rsidP="008A7CF4">
      <w:pPr>
        <w:pStyle w:val="ONCHeading5"/>
      </w:pPr>
      <w:r w:rsidRPr="00300BAE">
        <w:t>Suggested Readings</w:t>
      </w:r>
    </w:p>
    <w:p w14:paraId="4CCFB629" w14:textId="77777777" w:rsidR="00001810" w:rsidRPr="00300BAE" w:rsidRDefault="00001810" w:rsidP="00001810">
      <w:pPr>
        <w:pStyle w:val="ONCNormal"/>
      </w:pPr>
      <w:r>
        <w:t>None</w:t>
      </w:r>
    </w:p>
    <w:p w14:paraId="578C329D" w14:textId="77777777" w:rsidR="00001810" w:rsidRPr="00300BAE" w:rsidRDefault="00001810" w:rsidP="008A7CF4">
      <w:pPr>
        <w:pStyle w:val="ONCHeading5"/>
      </w:pPr>
      <w:r w:rsidRPr="00300BAE">
        <w:t>Additional Materials</w:t>
      </w:r>
    </w:p>
    <w:p w14:paraId="387E8435" w14:textId="77777777" w:rsidR="00001810" w:rsidRPr="00300BAE" w:rsidRDefault="00001810" w:rsidP="00001810">
      <w:pPr>
        <w:pStyle w:val="ONCNormal"/>
      </w:pPr>
      <w:r>
        <w:t>None</w:t>
      </w:r>
    </w:p>
    <w:p w14:paraId="68A2B08E" w14:textId="15EDD5B2" w:rsidR="00001810" w:rsidRPr="00300BAE" w:rsidRDefault="00001810" w:rsidP="00594A20">
      <w:pPr>
        <w:pStyle w:val="ONCHeading4"/>
      </w:pPr>
      <w:r>
        <w:t xml:space="preserve">Unit 12: </w:t>
      </w:r>
      <w:r w:rsidR="00DB21CF">
        <w:t>Urinary System</w:t>
      </w:r>
    </w:p>
    <w:p w14:paraId="445C267B" w14:textId="77777777" w:rsidR="00001810" w:rsidRPr="00300BAE" w:rsidRDefault="00001810" w:rsidP="00001810">
      <w:pPr>
        <w:pStyle w:val="ONCHeading5"/>
      </w:pPr>
      <w:r w:rsidRPr="00300BAE">
        <w:t xml:space="preserve">Description: </w:t>
      </w:r>
    </w:p>
    <w:p w14:paraId="1E3D0FEE" w14:textId="306F07AB" w:rsidR="00001810" w:rsidRDefault="00001810" w:rsidP="00001810">
      <w:pPr>
        <w:pStyle w:val="ONCNormal"/>
      </w:pPr>
      <w:r w:rsidRPr="009D487E">
        <w:t xml:space="preserve">This unit describes </w:t>
      </w:r>
      <w:r>
        <w:t xml:space="preserve">the </w:t>
      </w:r>
      <w:r w:rsidR="00DB21CF">
        <w:t>urinary system</w:t>
      </w:r>
      <w:r w:rsidRPr="009D487E">
        <w:t>.</w:t>
      </w:r>
    </w:p>
    <w:p w14:paraId="2798EFBC" w14:textId="77777777" w:rsidR="00001810" w:rsidRPr="00300BAE" w:rsidRDefault="00001810" w:rsidP="00001810">
      <w:pPr>
        <w:pStyle w:val="ONCHeading5"/>
      </w:pPr>
      <w:r w:rsidRPr="00300BAE">
        <w:t>Objectives:</w:t>
      </w:r>
    </w:p>
    <w:p w14:paraId="0EDC0F9C" w14:textId="77777777" w:rsidR="00DB21CF" w:rsidRPr="003113E6" w:rsidRDefault="00DB21CF" w:rsidP="00DB21CF">
      <w:pPr>
        <w:pStyle w:val="ONCObjectiveList-beginning"/>
        <w:numPr>
          <w:ilvl w:val="0"/>
          <w:numId w:val="46"/>
        </w:numPr>
      </w:pPr>
      <w:r w:rsidRPr="003113E6">
        <w:t>Define, understand and correctly pronounce medical terms related to the Urinary System.</w:t>
      </w:r>
    </w:p>
    <w:p w14:paraId="2B4F7DEF" w14:textId="77777777" w:rsidR="00DB21CF" w:rsidRPr="003113E6" w:rsidRDefault="00DB21CF" w:rsidP="00DB21CF">
      <w:pPr>
        <w:pStyle w:val="ONCObjectiveList-end"/>
      </w:pPr>
      <w:r w:rsidRPr="003113E6">
        <w:lastRenderedPageBreak/>
        <w:t xml:space="preserve">Describe common diseases and conditions with an </w:t>
      </w:r>
      <w:r>
        <w:t xml:space="preserve">overview of various treatments </w:t>
      </w:r>
      <w:r w:rsidRPr="003113E6">
        <w:t>related to the Urinary System.</w:t>
      </w:r>
    </w:p>
    <w:p w14:paraId="40B993A0" w14:textId="77777777" w:rsidR="00001810" w:rsidRDefault="00001810" w:rsidP="00001810">
      <w:pPr>
        <w:pStyle w:val="ONCHeading5"/>
      </w:pPr>
      <w:r>
        <w:t xml:space="preserve">Lectures: </w:t>
      </w:r>
    </w:p>
    <w:p w14:paraId="207C7BAA" w14:textId="77783034" w:rsidR="00DB21CF" w:rsidRPr="00016D6D" w:rsidRDefault="00DB21CF" w:rsidP="00DB21CF">
      <w:pPr>
        <w:pStyle w:val="ONCLectureList-beginning"/>
        <w:numPr>
          <w:ilvl w:val="0"/>
          <w:numId w:val="47"/>
        </w:numPr>
      </w:pPr>
      <w:bookmarkStart w:id="74" w:name="_Toc317019798"/>
      <w:r w:rsidRPr="00016D6D">
        <w:t>Overview of the Anatomy of the Urinary System</w:t>
      </w:r>
      <w:bookmarkEnd w:id="74"/>
      <w:r>
        <w:t xml:space="preserve"> (16:58)</w:t>
      </w:r>
    </w:p>
    <w:p w14:paraId="62A0E1B4" w14:textId="77777777" w:rsidR="00DB21CF" w:rsidRPr="00016D6D" w:rsidRDefault="00DB21CF" w:rsidP="00DB21CF">
      <w:pPr>
        <w:pStyle w:val="ONCLectureTopicList-beginning"/>
        <w:numPr>
          <w:ilvl w:val="0"/>
          <w:numId w:val="48"/>
        </w:numPr>
      </w:pPr>
      <w:bookmarkStart w:id="75" w:name="_Toc317019803"/>
      <w:r w:rsidRPr="00016D6D">
        <w:t>Diseases and Disorders of the Urinary System</w:t>
      </w:r>
      <w:bookmarkEnd w:id="75"/>
    </w:p>
    <w:p w14:paraId="50FF9207" w14:textId="77777777" w:rsidR="00DB21CF" w:rsidRPr="00016D6D" w:rsidRDefault="00DB21CF" w:rsidP="00DB21CF">
      <w:pPr>
        <w:pStyle w:val="ONCLectureTopicList-beginning"/>
      </w:pPr>
      <w:bookmarkStart w:id="76" w:name="_Toc317019804"/>
      <w:r w:rsidRPr="00016D6D">
        <w:t>Bladder Diseases</w:t>
      </w:r>
      <w:bookmarkEnd w:id="76"/>
    </w:p>
    <w:p w14:paraId="7791F600" w14:textId="77777777" w:rsidR="00DB21CF" w:rsidRPr="00016D6D" w:rsidRDefault="00DB21CF" w:rsidP="00DB21CF">
      <w:pPr>
        <w:pStyle w:val="ONCLectureTopicList-end"/>
      </w:pPr>
      <w:bookmarkStart w:id="77" w:name="_Toc317019813"/>
      <w:r w:rsidRPr="00016D6D">
        <w:t>Diseases and Disorders of the Kidney</w:t>
      </w:r>
      <w:bookmarkEnd w:id="77"/>
    </w:p>
    <w:p w14:paraId="684639CA" w14:textId="77777777" w:rsidR="00001810" w:rsidRPr="00300BAE" w:rsidRDefault="00001810" w:rsidP="008A7CF4">
      <w:pPr>
        <w:pStyle w:val="ONCHeading5"/>
      </w:pPr>
      <w:r w:rsidRPr="00300BAE">
        <w:t>Suggested Readings</w:t>
      </w:r>
    </w:p>
    <w:p w14:paraId="6923EF45" w14:textId="77777777" w:rsidR="00001810" w:rsidRPr="00300BAE" w:rsidRDefault="00001810" w:rsidP="00001810">
      <w:pPr>
        <w:pStyle w:val="ONCNormal"/>
      </w:pPr>
      <w:r>
        <w:t>None</w:t>
      </w:r>
    </w:p>
    <w:p w14:paraId="229F11B2" w14:textId="77777777" w:rsidR="00001810" w:rsidRPr="00300BAE" w:rsidRDefault="00001810" w:rsidP="008A7CF4">
      <w:pPr>
        <w:pStyle w:val="ONCHeading5"/>
      </w:pPr>
      <w:r w:rsidRPr="00300BAE">
        <w:t>Additional Materials</w:t>
      </w:r>
    </w:p>
    <w:p w14:paraId="57083330" w14:textId="436B5943" w:rsidR="009B3191" w:rsidRDefault="00001810" w:rsidP="00EF0FB1">
      <w:pPr>
        <w:pStyle w:val="ONCNormal"/>
      </w:pPr>
      <w:r>
        <w:t>None</w:t>
      </w:r>
    </w:p>
    <w:p w14:paraId="29CD989B" w14:textId="168AAE29" w:rsidR="006C0F92" w:rsidRPr="00300BAE" w:rsidRDefault="006C0F92" w:rsidP="006C0F92">
      <w:pPr>
        <w:pStyle w:val="ONCHeading3"/>
      </w:pPr>
      <w:r w:rsidRPr="00300BAE">
        <w:t>Component Authors</w:t>
      </w:r>
    </w:p>
    <w:p w14:paraId="48FEC517" w14:textId="00A4AE49" w:rsidR="002F367A" w:rsidRPr="00300BAE" w:rsidRDefault="002F367A" w:rsidP="00DB21CF">
      <w:pPr>
        <w:pStyle w:val="ONCHeading4"/>
      </w:pPr>
      <w:r w:rsidRPr="00300BAE">
        <w:t>Component Originally Developed</w:t>
      </w:r>
      <w:r w:rsidR="007B2B3F">
        <w:t xml:space="preserve"> and Updated</w:t>
      </w:r>
      <w:r w:rsidRPr="00300BAE">
        <w:t xml:space="preserve"> by: </w:t>
      </w:r>
    </w:p>
    <w:p w14:paraId="3F46C68E" w14:textId="77777777" w:rsidR="006C0F92" w:rsidRPr="00300BAE" w:rsidRDefault="006C0F92" w:rsidP="006C0F92">
      <w:pPr>
        <w:pStyle w:val="ONCHeading5"/>
      </w:pPr>
      <w:r w:rsidRPr="00300BAE">
        <w:t>Assigned Institution:</w:t>
      </w:r>
    </w:p>
    <w:p w14:paraId="193C0889" w14:textId="0C7A7D8F" w:rsidR="006C0F92" w:rsidRPr="00300BAE" w:rsidRDefault="007B2B3F" w:rsidP="006C0F92">
      <w:pPr>
        <w:pStyle w:val="ONCNormal"/>
      </w:pPr>
      <w:r>
        <w:t>The University of Alabama at Birmingham</w:t>
      </w:r>
    </w:p>
    <w:p w14:paraId="4B309ED6" w14:textId="77777777" w:rsidR="00165AC5" w:rsidRPr="00300BAE" w:rsidRDefault="00165AC5" w:rsidP="00165AC5">
      <w:pPr>
        <w:pStyle w:val="ONCHeading5"/>
      </w:pPr>
      <w:r w:rsidRPr="00300BAE">
        <w:t xml:space="preserve">Team Lead(s): </w:t>
      </w:r>
    </w:p>
    <w:p w14:paraId="234A4B97" w14:textId="517BD3C0" w:rsidR="00165AC5" w:rsidRDefault="00ED4571" w:rsidP="00165AC5">
      <w:pPr>
        <w:pStyle w:val="ONCNormal"/>
      </w:pPr>
      <w:r w:rsidRPr="00ED4571">
        <w:t>Kay Clements, MA, RHIA, UAB</w:t>
      </w:r>
      <w:r>
        <w:t xml:space="preserve"> </w:t>
      </w:r>
      <w:r w:rsidRPr="00ED4571">
        <w:rPr>
          <w:i/>
        </w:rPr>
        <w:t>[retired]</w:t>
      </w:r>
    </w:p>
    <w:p w14:paraId="050C3B63" w14:textId="77777777" w:rsidR="006C0F92" w:rsidRPr="006A110D" w:rsidRDefault="006C0F92" w:rsidP="006A110D">
      <w:pPr>
        <w:pStyle w:val="ONCHeading5"/>
        <w:rPr>
          <w:rStyle w:val="ONCHeading5Char"/>
          <w:b/>
          <w:bCs/>
        </w:rPr>
      </w:pPr>
      <w:r w:rsidRPr="006A110D">
        <w:rPr>
          <w:rStyle w:val="ONCHeading5Char"/>
          <w:b/>
          <w:bCs/>
        </w:rPr>
        <w:t>Primary Contributing Authors:</w:t>
      </w:r>
    </w:p>
    <w:p w14:paraId="258C06C0" w14:textId="77777777" w:rsidR="00ED4571" w:rsidRPr="006A110D" w:rsidRDefault="00ED4571" w:rsidP="006A110D">
      <w:pPr>
        <w:pStyle w:val="ONCNormal-6ptafter"/>
      </w:pPr>
      <w:r w:rsidRPr="006A110D">
        <w:t xml:space="preserve">Robert Garrie, MPA, RHIA, UAB </w:t>
      </w:r>
    </w:p>
    <w:p w14:paraId="07EBCB32" w14:textId="77777777" w:rsidR="00ED4571" w:rsidRPr="006A110D" w:rsidRDefault="00ED4571" w:rsidP="006A110D">
      <w:pPr>
        <w:pStyle w:val="ONCNormal-6ptafter"/>
      </w:pPr>
      <w:r w:rsidRPr="006A110D">
        <w:t xml:space="preserve">Midge N. Ray, RN, MSN, CCS, UAB </w:t>
      </w:r>
    </w:p>
    <w:p w14:paraId="4673A529" w14:textId="329D36EF" w:rsidR="006C0F92" w:rsidRDefault="00ED4571" w:rsidP="00ED4571">
      <w:pPr>
        <w:pStyle w:val="ONCNormal"/>
      </w:pPr>
      <w:r w:rsidRPr="005F3382">
        <w:rPr>
          <w:rFonts w:eastAsia="Times New Roman"/>
          <w:bCs/>
        </w:rPr>
        <w:t xml:space="preserve">Donna Slovensky, PhD, RHIA, UAB </w:t>
      </w:r>
    </w:p>
    <w:p w14:paraId="1354517B" w14:textId="77777777" w:rsidR="006C0F92" w:rsidRPr="006A110D" w:rsidRDefault="006C0F92" w:rsidP="006A110D">
      <w:pPr>
        <w:pStyle w:val="ONCHeading5"/>
        <w:rPr>
          <w:rStyle w:val="ONCHeading5Char"/>
          <w:b/>
          <w:bCs/>
        </w:rPr>
      </w:pPr>
      <w:r w:rsidRPr="006A110D">
        <w:rPr>
          <w:rStyle w:val="ONCHeading5Char"/>
          <w:b/>
          <w:bCs/>
        </w:rPr>
        <w:t>Lecture Narration</w:t>
      </w:r>
    </w:p>
    <w:p w14:paraId="3812EB13" w14:textId="0FAB2C13" w:rsidR="006C0F92" w:rsidRPr="006A110D" w:rsidRDefault="006C0F92" w:rsidP="006A110D">
      <w:pPr>
        <w:pStyle w:val="ONCNormal-6ptafter"/>
        <w:rPr>
          <w:rStyle w:val="ONCHeading5Char"/>
          <w:b w:val="0"/>
          <w:bCs w:val="0"/>
          <w:color w:val="auto"/>
        </w:rPr>
      </w:pPr>
      <w:r w:rsidRPr="006A110D">
        <w:rPr>
          <w:rStyle w:val="ONCHeading5Char"/>
          <w:b w:val="0"/>
          <w:bCs w:val="0"/>
          <w:color w:val="auto"/>
        </w:rPr>
        <w:t>Voiceover Talent</w:t>
      </w:r>
      <w:r w:rsidR="006A110D" w:rsidRPr="006A110D">
        <w:rPr>
          <w:rStyle w:val="ONCHeading5Char"/>
          <w:b w:val="0"/>
          <w:bCs w:val="0"/>
          <w:color w:val="auto"/>
        </w:rPr>
        <w:t xml:space="preserve">: </w:t>
      </w:r>
      <w:r w:rsidR="00ED4571" w:rsidRPr="006A110D">
        <w:rPr>
          <w:rStyle w:val="ONCHeading5Char"/>
          <w:b w:val="0"/>
          <w:bCs w:val="0"/>
          <w:color w:val="auto"/>
        </w:rPr>
        <w:t>Milton Bagby</w:t>
      </w:r>
    </w:p>
    <w:p w14:paraId="7F3DB24A" w14:textId="459922F8" w:rsidR="006C0F92" w:rsidRPr="006C0F92" w:rsidRDefault="006C0F92" w:rsidP="006A110D">
      <w:pPr>
        <w:pStyle w:val="ONCNormal"/>
        <w:rPr>
          <w:rStyle w:val="ONCHeading5Char"/>
          <w:b w:val="0"/>
          <w:bCs w:val="0"/>
          <w:color w:val="auto"/>
        </w:rPr>
      </w:pPr>
      <w:r w:rsidRPr="006C0F92">
        <w:rPr>
          <w:rStyle w:val="ONCHeading5Char"/>
          <w:b w:val="0"/>
          <w:bCs w:val="0"/>
          <w:color w:val="auto"/>
        </w:rPr>
        <w:t>Sound Engineer</w:t>
      </w:r>
      <w:r w:rsidR="006A110D">
        <w:rPr>
          <w:rStyle w:val="ONCHeading5Char"/>
          <w:b w:val="0"/>
          <w:bCs w:val="0"/>
          <w:color w:val="auto"/>
        </w:rPr>
        <w:t xml:space="preserve">: </w:t>
      </w:r>
      <w:r w:rsidR="00ED4571">
        <w:rPr>
          <w:rStyle w:val="ONCHeading5Char"/>
          <w:b w:val="0"/>
          <w:bCs w:val="0"/>
          <w:color w:val="auto"/>
        </w:rPr>
        <w:t>Bryan Talbot, Talbot Sound</w:t>
      </w:r>
      <w:r w:rsidR="006A110D">
        <w:rPr>
          <w:rStyle w:val="ONCHeading5Char"/>
          <w:b w:val="0"/>
          <w:bCs w:val="0"/>
          <w:color w:val="auto"/>
        </w:rPr>
        <w:t xml:space="preserve">, </w:t>
      </w:r>
      <w:r w:rsidR="00ED4571">
        <w:rPr>
          <w:rStyle w:val="ONCHeading5Char"/>
          <w:b w:val="0"/>
          <w:bCs w:val="0"/>
          <w:color w:val="auto"/>
        </w:rPr>
        <w:t>Nashville, TN</w:t>
      </w:r>
    </w:p>
    <w:p w14:paraId="74429D25" w14:textId="1EDF63DB" w:rsidR="00165AC5" w:rsidRPr="006A110D" w:rsidRDefault="00165AC5" w:rsidP="006A110D">
      <w:pPr>
        <w:pStyle w:val="ONCHeading5"/>
      </w:pPr>
      <w:r w:rsidRPr="006A110D">
        <w:rPr>
          <w:rStyle w:val="ONCHeading5Char"/>
          <w:b/>
          <w:bCs/>
        </w:rPr>
        <w:t>Team Members:</w:t>
      </w:r>
    </w:p>
    <w:p w14:paraId="5AA1B31D" w14:textId="1666F817" w:rsidR="007B2B3F" w:rsidRPr="00F06780" w:rsidRDefault="007B2B3F" w:rsidP="007B2B3F">
      <w:pPr>
        <w:pStyle w:val="ONCNormal-6ptafter"/>
      </w:pPr>
      <w:r>
        <w:t>Eta S. Berner, EdD, Principle Investigator, UAB</w:t>
      </w:r>
    </w:p>
    <w:p w14:paraId="48532B5D" w14:textId="439A6DE3" w:rsidR="00165AC5" w:rsidRDefault="00ED4571" w:rsidP="006A110D">
      <w:pPr>
        <w:pStyle w:val="ONCNormal-6ptafter"/>
      </w:pPr>
      <w:r>
        <w:rPr>
          <w:lang w:val="en-US"/>
        </w:rPr>
        <w:t xml:space="preserve">Meg </w:t>
      </w:r>
      <w:r w:rsidR="006C0F92">
        <w:t>N</w:t>
      </w:r>
      <w:r>
        <w:rPr>
          <w:lang w:val="en-US"/>
        </w:rPr>
        <w:t>. Bruck,</w:t>
      </w:r>
      <w:r w:rsidR="006C0F92">
        <w:t xml:space="preserve"> </w:t>
      </w:r>
      <w:r>
        <w:rPr>
          <w:lang w:val="en-US"/>
        </w:rPr>
        <w:t>MSHI</w:t>
      </w:r>
      <w:r w:rsidR="006C0F92">
        <w:t xml:space="preserve">, </w:t>
      </w:r>
      <w:r w:rsidR="006C0F92">
        <w:rPr>
          <w:lang w:val="en-US"/>
        </w:rPr>
        <w:t xml:space="preserve">Project Manager, </w:t>
      </w:r>
      <w:r>
        <w:rPr>
          <w:lang w:val="en-US"/>
        </w:rPr>
        <w:t>UAB</w:t>
      </w:r>
    </w:p>
    <w:p w14:paraId="5427C8E6" w14:textId="77777777" w:rsidR="003C3220" w:rsidRDefault="003C3220" w:rsidP="00AA65A2">
      <w:pPr>
        <w:pStyle w:val="ONCNormal"/>
      </w:pPr>
      <w:r>
        <w:lastRenderedPageBreak/>
        <w:br w:type="page"/>
      </w:r>
    </w:p>
    <w:p w14:paraId="0C59F432" w14:textId="5D4250EF" w:rsidR="00B2010E" w:rsidRDefault="00B2010E" w:rsidP="00B2010E">
      <w:pPr>
        <w:pStyle w:val="ONCHeading3"/>
      </w:pPr>
      <w:r>
        <w:lastRenderedPageBreak/>
        <w:t>Creative Commons</w:t>
      </w:r>
    </w:p>
    <w:p w14:paraId="7843FB58" w14:textId="77777777" w:rsidR="00B2010E" w:rsidRPr="001D43DE" w:rsidRDefault="00B2010E" w:rsidP="00B2010E">
      <w:pPr>
        <w:pStyle w:val="ONCNormal-6ptafter"/>
      </w:pPr>
      <w:r w:rsidRPr="001D43DE">
        <w:rPr>
          <w:noProof/>
          <w:lang w:val="en-US" w:eastAsia="en-US"/>
        </w:rPr>
        <w:drawing>
          <wp:inline distT="0" distB="0" distL="0" distR="0" wp14:anchorId="705BB1C0" wp14:editId="08BF174D">
            <wp:extent cx="1123950" cy="390525"/>
            <wp:effectExtent l="0" t="0" r="0" b="9525"/>
            <wp:docPr id="2" name="Picture 2" descr="Image of the icon for the Creative Commons CC BY noncommercial share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icon for the Creative Commons CC BY noncommercial sharealike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1D43DE">
        <w:t xml:space="preserve"> This work is licensed under the Creative Commons Attribution-NonCommercial-ShareAlike 4.0 International License. To view a copy of this license, visit </w:t>
      </w:r>
      <w:hyperlink r:id="rId12" w:tooltip="Creative Commons Attribution-NonCommercial-ShareAlike 4.0 International (CC BY-NC-SA 4.0)" w:history="1">
        <w:r w:rsidRPr="001D43DE">
          <w:rPr>
            <w:color w:val="0000FF" w:themeColor="hyperlink"/>
            <w:u w:val="single"/>
          </w:rPr>
          <w:t>http://creativecommons.org/licenses/by-nc-sa/4.0/</w:t>
        </w:r>
      </w:hyperlink>
      <w:r w:rsidRPr="001D43DE">
        <w:t>.</w:t>
      </w:r>
    </w:p>
    <w:p w14:paraId="630E531B" w14:textId="77777777" w:rsidR="00B2010E" w:rsidRPr="001D43DE" w:rsidRDefault="00B2010E" w:rsidP="00B2010E">
      <w:pPr>
        <w:pStyle w:val="ONCNormal-6ptafter"/>
      </w:pPr>
      <w:bookmarkStart w:id="78" w:name="_Toc444017308"/>
      <w:bookmarkStart w:id="79" w:name="_Toc444004002"/>
      <w:r w:rsidRPr="001D43DE">
        <w:t>DETAILS of the CC-BY NC SA 4.0 International license:</w:t>
      </w:r>
      <w:bookmarkEnd w:id="78"/>
      <w:bookmarkEnd w:id="79"/>
    </w:p>
    <w:p w14:paraId="379721A1" w14:textId="77777777" w:rsidR="00B2010E" w:rsidRPr="001D43DE" w:rsidRDefault="00B2010E" w:rsidP="00B2010E">
      <w:pPr>
        <w:pStyle w:val="ONCNormal-6ptafter"/>
      </w:pPr>
      <w:r w:rsidRPr="001D43DE">
        <w:t>You are free to:</w:t>
      </w:r>
    </w:p>
    <w:p w14:paraId="3BF1E9C4" w14:textId="77777777" w:rsidR="00B2010E" w:rsidRPr="001D43DE" w:rsidRDefault="00B2010E" w:rsidP="00B2010E">
      <w:pPr>
        <w:pStyle w:val="ONCNormal-6ptafter"/>
      </w:pPr>
      <w:r w:rsidRPr="001D43DE">
        <w:rPr>
          <w:b/>
        </w:rPr>
        <w:t>Share</w:t>
      </w:r>
      <w:r w:rsidRPr="001D43DE">
        <w:t xml:space="preserve"> — to copy and redistribute the material in any medium or format</w:t>
      </w:r>
    </w:p>
    <w:p w14:paraId="4AA1DA98" w14:textId="77777777" w:rsidR="00B2010E" w:rsidRPr="001D43DE" w:rsidRDefault="00B2010E" w:rsidP="00B2010E">
      <w:pPr>
        <w:pStyle w:val="ONCNormal-6ptafter"/>
      </w:pPr>
      <w:r w:rsidRPr="001D43DE">
        <w:rPr>
          <w:b/>
        </w:rPr>
        <w:t>Adapt</w:t>
      </w:r>
      <w:r w:rsidRPr="001D43DE">
        <w:t xml:space="preserve"> — remix, transform, and build upon the material</w:t>
      </w:r>
    </w:p>
    <w:p w14:paraId="3E4BE39E" w14:textId="77777777" w:rsidR="00B2010E" w:rsidRPr="001D43DE" w:rsidRDefault="00B2010E" w:rsidP="00B2010E">
      <w:pPr>
        <w:pStyle w:val="ONCNormal-6ptafter"/>
      </w:pPr>
      <w:r w:rsidRPr="001D43DE">
        <w:t>Under the following conditions:</w:t>
      </w:r>
    </w:p>
    <w:p w14:paraId="0067FB8B" w14:textId="77777777" w:rsidR="00B2010E" w:rsidRPr="001D43DE" w:rsidRDefault="00B2010E" w:rsidP="00B2010E">
      <w:pPr>
        <w:pStyle w:val="ONCNormal-6ptafter"/>
        <w:ind w:left="720"/>
      </w:pPr>
      <w:r w:rsidRPr="001D43DE">
        <w:rPr>
          <w:b/>
        </w:rPr>
        <w:t>Attribution</w:t>
      </w:r>
      <w:r w:rsidRPr="001D43DE">
        <w:t xml:space="preserve"> — you must give appropriate credit, provide a link to the license, and indicate if changes were made. You may do so in any reasonable maker, but not in any way that suggests the licensor endorses you or your use:  </w:t>
      </w:r>
      <w:r w:rsidRPr="001D43DE">
        <w:br/>
        <w:t>Courtesy of (name of university that created the work) and the ONC Health IT program.</w:t>
      </w:r>
    </w:p>
    <w:p w14:paraId="3029C07D" w14:textId="77777777" w:rsidR="00B2010E" w:rsidRPr="001D43DE" w:rsidRDefault="00B2010E" w:rsidP="00B2010E">
      <w:pPr>
        <w:pStyle w:val="ONCNormal-6ptafter"/>
        <w:ind w:left="720"/>
      </w:pPr>
      <w:r w:rsidRPr="001D43DE">
        <w:rPr>
          <w:b/>
        </w:rPr>
        <w:t xml:space="preserve">NonCommercial </w:t>
      </w:r>
      <w:r w:rsidRPr="001D43DE">
        <w:t>– You may not use the material for commercial purposes.</w:t>
      </w:r>
      <w:r w:rsidRPr="001D43DE">
        <w:br/>
        <w:t>Note: Use of these materials is considered “non-commercial” for all educational institutions, for educational purposes, including tuition-based courses, continuing educations courses, and fee-based courses. The selling of these materials is not permitted. Charging tuition f a course shall not be considered commercial use.</w:t>
      </w:r>
    </w:p>
    <w:p w14:paraId="4CCA4FB5" w14:textId="77777777" w:rsidR="00B2010E" w:rsidRPr="001D43DE" w:rsidRDefault="00B2010E" w:rsidP="00B2010E">
      <w:pPr>
        <w:pStyle w:val="ONCNormal-6ptafter"/>
        <w:ind w:left="720"/>
      </w:pPr>
      <w:r w:rsidRPr="001D43DE">
        <w:rPr>
          <w:b/>
        </w:rPr>
        <w:t xml:space="preserve">ShareAlike </w:t>
      </w:r>
      <w:r w:rsidRPr="001D43DE">
        <w:t>– If you remix, transform, or build upon the material, you must distribute your contributions under the same license as the original.</w:t>
      </w:r>
    </w:p>
    <w:p w14:paraId="0860A1E2" w14:textId="77777777" w:rsidR="00B2010E" w:rsidRPr="001D43DE" w:rsidRDefault="00B2010E" w:rsidP="00B2010E">
      <w:pPr>
        <w:pStyle w:val="ONCNormal-6ptafter"/>
        <w:ind w:left="720"/>
      </w:pPr>
      <w:r w:rsidRPr="001D43DE">
        <w:rPr>
          <w:b/>
        </w:rPr>
        <w:t>No additional restrictions</w:t>
      </w:r>
      <w:r w:rsidRPr="001D43DE">
        <w:t xml:space="preserve"> – You may not apply legal terms or technological measures that legally restrict others from doing anything the license permits.</w:t>
      </w:r>
    </w:p>
    <w:p w14:paraId="7E2F0761" w14:textId="77777777" w:rsidR="00B2010E" w:rsidRPr="001D43DE" w:rsidRDefault="00B2010E" w:rsidP="00B2010E">
      <w:pPr>
        <w:pStyle w:val="ONCNormal-6ptafter"/>
      </w:pPr>
      <w:r w:rsidRPr="001D43DE">
        <w:t>Notices:</w:t>
      </w:r>
    </w:p>
    <w:p w14:paraId="6D3B21DA" w14:textId="77777777" w:rsidR="00B2010E" w:rsidRPr="001D43DE" w:rsidRDefault="00B2010E" w:rsidP="00B2010E">
      <w:pPr>
        <w:pStyle w:val="ONCNormal-6ptafter"/>
        <w:ind w:left="720"/>
      </w:pPr>
      <w:r w:rsidRPr="001D43DE">
        <w:t xml:space="preserve">You do not have to comply with the license for elements of the material in the public domain or where your use is permitted by an applicable exception or limitation. </w:t>
      </w:r>
    </w:p>
    <w:p w14:paraId="108E8DBA" w14:textId="77777777" w:rsidR="00B2010E" w:rsidRPr="001D43DE" w:rsidRDefault="00B2010E" w:rsidP="00B2010E">
      <w:pPr>
        <w:pStyle w:val="ONCNormal-6ptafter"/>
        <w:ind w:left="720"/>
      </w:pPr>
      <w:r w:rsidRPr="001D43DE">
        <w:t>No warranties are given. The license may not give you all of the permissions necessary for your intended use. For example, other rights such as publicity, privacy, or moral rights may limit how you use the material</w:t>
      </w:r>
    </w:p>
    <w:p w14:paraId="47DFD0D7" w14:textId="59337677" w:rsidR="00B2010E" w:rsidRDefault="00B2010E" w:rsidP="00B2010E">
      <w:pPr>
        <w:pStyle w:val="ONCNormal-6ptafter"/>
        <w:rPr>
          <w:b/>
          <w:bCs/>
          <w:iCs/>
        </w:rPr>
      </w:pPr>
      <w:r w:rsidRPr="001D43DE">
        <w:t xml:space="preserve">To view the Legal Code of the full license, go to the </w:t>
      </w:r>
      <w:r w:rsidRPr="001D43DE">
        <w:rPr>
          <w:rFonts w:cs="Arial"/>
        </w:rPr>
        <w:t>CC BY NonCommercial ShareAlike 4.0 International</w:t>
      </w:r>
      <w:r w:rsidRPr="001D43DE">
        <w:t xml:space="preserve"> web page (</w:t>
      </w:r>
      <w:hyperlink r:id="rId13" w:tooltip="Creative Commons Attribution-NonCommercial-ShareAlike 4.0 International" w:history="1">
        <w:r w:rsidRPr="001D43DE">
          <w:rPr>
            <w:color w:val="0000FF" w:themeColor="hyperlink"/>
            <w:u w:val="single"/>
          </w:rPr>
          <w:t>https://creativecommons.org/licenses/by-nc-sa/4.0/legalcode</w:t>
        </w:r>
      </w:hyperlink>
      <w:r w:rsidRPr="001D43DE">
        <w:t>)</w:t>
      </w:r>
      <w:r>
        <w:rPr>
          <w:b/>
          <w:bCs/>
          <w:iCs/>
        </w:rPr>
        <w:t>.</w:t>
      </w:r>
    </w:p>
    <w:p w14:paraId="54F38F5D" w14:textId="77777777" w:rsidR="00C4393E" w:rsidRDefault="00C4393E" w:rsidP="00B2010E">
      <w:pPr>
        <w:pStyle w:val="ONCNormal-6ptafter"/>
      </w:pPr>
      <w:r>
        <w:br w:type="page"/>
      </w:r>
    </w:p>
    <w:p w14:paraId="65E38209" w14:textId="77777777" w:rsidR="00C4393E" w:rsidRDefault="00C4393E" w:rsidP="00C4393E">
      <w:pPr>
        <w:pStyle w:val="ONCHeading3"/>
      </w:pPr>
      <w:r>
        <w:lastRenderedPageBreak/>
        <w:t>Disclaimer</w:t>
      </w:r>
    </w:p>
    <w:p w14:paraId="5409909C" w14:textId="77777777" w:rsidR="00001810" w:rsidRPr="00315651" w:rsidRDefault="00001810" w:rsidP="00001810">
      <w:pPr>
        <w:pStyle w:val="ONCNormal"/>
        <w:rPr>
          <w:i/>
        </w:rPr>
      </w:pPr>
      <w:r w:rsidRPr="7C3210E9">
        <w:rPr>
          <w:i/>
          <w:iCs/>
        </w:rPr>
        <w:t>These materials were prepared under the sponsorship of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0DFD8798" w14:textId="77777777" w:rsidR="00001810" w:rsidRPr="00315651" w:rsidRDefault="00001810" w:rsidP="00001810">
      <w:pPr>
        <w:pStyle w:val="ONCNormal"/>
        <w:rPr>
          <w:i/>
        </w:rPr>
      </w:pPr>
      <w:r w:rsidRPr="7C3210E9">
        <w:rPr>
          <w:i/>
          <w:iCs/>
        </w:rPr>
        <w:t>Likewise, the above also applies to the Curriculum Development Centers (including Columbia University, Duke University, Johns Hopkins University, Oregon Health &amp; Science University, University of Alabama at Birmingham, and their affiliated entities) and Workforce Training Programs (including Bellevue College, Columbia University, Johns Hopkins University, Normandale Community College, Oregon Health &amp; Science University, University of Alabama at Birmingham, University of Texas Health Science Center at Houston, and their affiliated entities).</w:t>
      </w:r>
    </w:p>
    <w:p w14:paraId="52477A4E" w14:textId="77777777" w:rsidR="00001810" w:rsidRPr="00B2010E" w:rsidRDefault="00001810" w:rsidP="00001810">
      <w:pPr>
        <w:pStyle w:val="ONCNormal"/>
      </w:pPr>
      <w:r w:rsidRPr="005C44F4">
        <w:rPr>
          <w:i/>
          <w:iCs/>
        </w:rPr>
        <w:t xml:space="preserve">The information contained in the Health IT Workforce Curriculum materials is intended to be accessible to all. To help make this possible, the materials are provided in a variety of file formats. </w:t>
      </w:r>
      <w:r w:rsidRPr="00DC0D1A">
        <w:rPr>
          <w:i/>
          <w:iCs/>
        </w:rPr>
        <w:t xml:space="preserve">For more information, please visit the website of the ONC Workforce Development Programs at </w:t>
      </w:r>
      <w:hyperlink r:id="rId14" w:tooltip="Link to ONC Workforce Development Programs at https://www.healthit.gov/providers-professionals/workforce-development-programs" w:history="1">
        <w:r w:rsidRPr="00DC0D1A">
          <w:rPr>
            <w:rStyle w:val="Hyperlink"/>
            <w:i/>
            <w:iCs/>
          </w:rPr>
          <w:t>https://www.healthit.gov/providers-professionals/workforce-development-programs</w:t>
        </w:r>
      </w:hyperlink>
      <w:r w:rsidRPr="00DC0D1A">
        <w:rPr>
          <w:i/>
          <w:iCs/>
        </w:rPr>
        <w:t xml:space="preserve"> to view the full accessibility statement.</w:t>
      </w:r>
    </w:p>
    <w:p w14:paraId="00779246" w14:textId="6F23908D" w:rsidR="00165AC5" w:rsidRPr="00B2010E" w:rsidRDefault="00165AC5" w:rsidP="00B2010E">
      <w:pPr>
        <w:pStyle w:val="ONCNormal-6ptafter"/>
      </w:pPr>
    </w:p>
    <w:sectPr w:rsidR="00165AC5" w:rsidRPr="00B2010E" w:rsidSect="004032C1">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6C01" w14:textId="77777777" w:rsidR="00467072" w:rsidRDefault="00467072" w:rsidP="00E7584A">
      <w:pPr>
        <w:spacing w:after="0" w:line="240" w:lineRule="auto"/>
      </w:pPr>
      <w:r>
        <w:separator/>
      </w:r>
    </w:p>
  </w:endnote>
  <w:endnote w:type="continuationSeparator" w:id="0">
    <w:p w14:paraId="4A98BE8C" w14:textId="77777777" w:rsidR="00467072" w:rsidRDefault="00467072" w:rsidP="00E7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07" w14:textId="1A5D8D82" w:rsidR="004032C1" w:rsidRDefault="004032C1" w:rsidP="004032C1">
    <w:pPr>
      <w:pStyle w:val="ONCFooter"/>
    </w:pPr>
    <w:r>
      <w:t>Health IT Workforce Curriculum</w:t>
    </w:r>
    <w:r>
      <w:tab/>
    </w:r>
    <w:r w:rsidR="007B2B3F">
      <w:rPr>
        <w:lang w:val="en-US"/>
      </w:rPr>
      <w:t>Terminology in Health Care and</w:t>
    </w:r>
    <w:r>
      <w:tab/>
    </w:r>
    <w:r>
      <w:fldChar w:fldCharType="begin"/>
    </w:r>
    <w:r>
      <w:instrText xml:space="preserve"> PAGE   \* MERGEFORMAT </w:instrText>
    </w:r>
    <w:r>
      <w:fldChar w:fldCharType="separate"/>
    </w:r>
    <w:r w:rsidR="00982CAA">
      <w:rPr>
        <w:noProof/>
      </w:rPr>
      <w:t>4</w:t>
    </w:r>
    <w:r>
      <w:rPr>
        <w:noProof/>
      </w:rPr>
      <w:fldChar w:fldCharType="end"/>
    </w:r>
  </w:p>
  <w:p w14:paraId="0D351159" w14:textId="34E5AE4E" w:rsidR="004F4583" w:rsidRPr="007B2B3F" w:rsidRDefault="004032C1" w:rsidP="004032C1">
    <w:pPr>
      <w:pStyle w:val="ONCFooter"/>
      <w:rPr>
        <w:lang w:val="en-US"/>
      </w:rPr>
    </w:pPr>
    <w:r>
      <w:t>Version 4.0</w:t>
    </w:r>
    <w:r w:rsidR="007B2B3F">
      <w:tab/>
    </w:r>
    <w:r w:rsidR="007B2B3F">
      <w:rPr>
        <w:lang w:val="en-US"/>
      </w:rPr>
      <w:t>Public Health Settings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C7E3" w14:textId="77777777" w:rsidR="00467072" w:rsidRDefault="00467072" w:rsidP="00E7584A">
      <w:pPr>
        <w:spacing w:after="0" w:line="240" w:lineRule="auto"/>
      </w:pPr>
      <w:r>
        <w:separator/>
      </w:r>
    </w:p>
  </w:footnote>
  <w:footnote w:type="continuationSeparator" w:id="0">
    <w:p w14:paraId="102698AC" w14:textId="77777777" w:rsidR="00467072" w:rsidRDefault="00467072" w:rsidP="00E7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A22"/>
    <w:multiLevelType w:val="hybridMultilevel"/>
    <w:tmpl w:val="86AE3010"/>
    <w:lvl w:ilvl="0" w:tplc="55CA8CBC">
      <w:start w:val="1"/>
      <w:numFmt w:val="bullet"/>
      <w:pStyle w:val="ONCBulletList-beginning"/>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E21218"/>
    <w:multiLevelType w:val="hybridMultilevel"/>
    <w:tmpl w:val="290C3102"/>
    <w:lvl w:ilvl="0" w:tplc="91D88CF8">
      <w:start w:val="1"/>
      <w:numFmt w:val="decimal"/>
      <w:pStyle w:val="ONCObjectiveList-beginn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1341CF"/>
    <w:multiLevelType w:val="hybridMultilevel"/>
    <w:tmpl w:val="B5260868"/>
    <w:lvl w:ilvl="0" w:tplc="3962D5BC">
      <w:start w:val="1"/>
      <w:numFmt w:val="bullet"/>
      <w:pStyle w:val="ONCBulletList-En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9F72127"/>
    <w:multiLevelType w:val="hybridMultilevel"/>
    <w:tmpl w:val="6C5676D4"/>
    <w:lvl w:ilvl="0" w:tplc="317265FC">
      <w:start w:val="1"/>
      <w:numFmt w:val="lowerLetter"/>
      <w:pStyle w:val="ONCMultChoice-beginn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1E519B"/>
    <w:multiLevelType w:val="hybridMultilevel"/>
    <w:tmpl w:val="51468440"/>
    <w:lvl w:ilvl="0" w:tplc="F20C4F48">
      <w:start w:val="1"/>
      <w:numFmt w:val="decimal"/>
      <w:pStyle w:val="ONCLectureTopicList-beginn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6E4C10"/>
    <w:multiLevelType w:val="hybridMultilevel"/>
    <w:tmpl w:val="9B56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D2E2C"/>
    <w:multiLevelType w:val="multilevel"/>
    <w:tmpl w:val="6B225214"/>
    <w:styleLink w:val="Style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0CE307B"/>
    <w:multiLevelType w:val="hybridMultilevel"/>
    <w:tmpl w:val="E8B40010"/>
    <w:lvl w:ilvl="0" w:tplc="D856F19E">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7025E"/>
    <w:multiLevelType w:val="hybridMultilevel"/>
    <w:tmpl w:val="310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D0B54"/>
    <w:multiLevelType w:val="hybridMultilevel"/>
    <w:tmpl w:val="EAE876E8"/>
    <w:lvl w:ilvl="0" w:tplc="303E0208">
      <w:start w:val="1"/>
      <w:numFmt w:val="lowerLetter"/>
      <w:pStyle w:val="ONCLectureList-beginn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BDD1BFD"/>
    <w:multiLevelType w:val="hybridMultilevel"/>
    <w:tmpl w:val="270C795E"/>
    <w:lvl w:ilvl="0" w:tplc="8D28BC10">
      <w:start w:val="1"/>
      <w:numFmt w:val="bullet"/>
      <w:pStyle w:val="ListBullet"/>
      <w:lvlText w:val=""/>
      <w:lvlJc w:val="left"/>
      <w:pPr>
        <w:ind w:left="720" w:hanging="360"/>
      </w:pPr>
      <w:rPr>
        <w:rFonts w:ascii="Symbol" w:hAnsi="Symbol" w:hint="default"/>
      </w:rPr>
    </w:lvl>
    <w:lvl w:ilvl="1" w:tplc="6952F630" w:tentative="1">
      <w:start w:val="1"/>
      <w:numFmt w:val="bullet"/>
      <w:lvlText w:val="o"/>
      <w:lvlJc w:val="left"/>
      <w:pPr>
        <w:ind w:left="1440" w:hanging="360"/>
      </w:pPr>
      <w:rPr>
        <w:rFonts w:ascii="Courier New" w:hAnsi="Courier New" w:cs="Courier New" w:hint="default"/>
      </w:rPr>
    </w:lvl>
    <w:lvl w:ilvl="2" w:tplc="1D9403E4" w:tentative="1">
      <w:start w:val="1"/>
      <w:numFmt w:val="bullet"/>
      <w:lvlText w:val=""/>
      <w:lvlJc w:val="left"/>
      <w:pPr>
        <w:ind w:left="2160" w:hanging="360"/>
      </w:pPr>
      <w:rPr>
        <w:rFonts w:ascii="Wingdings" w:hAnsi="Wingdings" w:hint="default"/>
      </w:rPr>
    </w:lvl>
    <w:lvl w:ilvl="3" w:tplc="93140EF8" w:tentative="1">
      <w:start w:val="1"/>
      <w:numFmt w:val="bullet"/>
      <w:lvlText w:val=""/>
      <w:lvlJc w:val="left"/>
      <w:pPr>
        <w:ind w:left="2880" w:hanging="360"/>
      </w:pPr>
      <w:rPr>
        <w:rFonts w:ascii="Symbol" w:hAnsi="Symbol" w:hint="default"/>
      </w:rPr>
    </w:lvl>
    <w:lvl w:ilvl="4" w:tplc="B590F6F4" w:tentative="1">
      <w:start w:val="1"/>
      <w:numFmt w:val="bullet"/>
      <w:lvlText w:val="o"/>
      <w:lvlJc w:val="left"/>
      <w:pPr>
        <w:ind w:left="3600" w:hanging="360"/>
      </w:pPr>
      <w:rPr>
        <w:rFonts w:ascii="Courier New" w:hAnsi="Courier New" w:cs="Courier New" w:hint="default"/>
      </w:rPr>
    </w:lvl>
    <w:lvl w:ilvl="5" w:tplc="A2FC25EC" w:tentative="1">
      <w:start w:val="1"/>
      <w:numFmt w:val="bullet"/>
      <w:lvlText w:val=""/>
      <w:lvlJc w:val="left"/>
      <w:pPr>
        <w:ind w:left="4320" w:hanging="360"/>
      </w:pPr>
      <w:rPr>
        <w:rFonts w:ascii="Wingdings" w:hAnsi="Wingdings" w:hint="default"/>
      </w:rPr>
    </w:lvl>
    <w:lvl w:ilvl="6" w:tplc="10A83DE4" w:tentative="1">
      <w:start w:val="1"/>
      <w:numFmt w:val="bullet"/>
      <w:lvlText w:val=""/>
      <w:lvlJc w:val="left"/>
      <w:pPr>
        <w:ind w:left="5040" w:hanging="360"/>
      </w:pPr>
      <w:rPr>
        <w:rFonts w:ascii="Symbol" w:hAnsi="Symbol" w:hint="default"/>
      </w:rPr>
    </w:lvl>
    <w:lvl w:ilvl="7" w:tplc="C8701AB6" w:tentative="1">
      <w:start w:val="1"/>
      <w:numFmt w:val="bullet"/>
      <w:lvlText w:val="o"/>
      <w:lvlJc w:val="left"/>
      <w:pPr>
        <w:ind w:left="5760" w:hanging="360"/>
      </w:pPr>
      <w:rPr>
        <w:rFonts w:ascii="Courier New" w:hAnsi="Courier New" w:cs="Courier New" w:hint="default"/>
      </w:rPr>
    </w:lvl>
    <w:lvl w:ilvl="8" w:tplc="3674566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4"/>
  </w:num>
  <w:num w:numId="6">
    <w:abstractNumId w:val="3"/>
  </w:num>
  <w:num w:numId="7">
    <w:abstractNumId w:val="7"/>
  </w:num>
  <w:num w:numId="8">
    <w:abstractNumId w:val="8"/>
  </w:num>
  <w:num w:numId="9">
    <w:abstractNumId w:val="10"/>
  </w:num>
  <w:num w:numId="10">
    <w:abstractNumId w:val="6"/>
  </w:num>
  <w:num w:numId="11">
    <w:abstractNumId w:val="4"/>
    <w:lvlOverride w:ilvl="0">
      <w:startOverride w:val="1"/>
    </w:lvlOverride>
  </w:num>
  <w:num w:numId="12">
    <w:abstractNumId w:val="4"/>
    <w:lvlOverride w:ilvl="0">
      <w:startOverride w:val="1"/>
    </w:lvlOverride>
  </w:num>
  <w:num w:numId="13">
    <w:abstractNumId w:val="1"/>
    <w:lvlOverride w:ilvl="0">
      <w:startOverride w:val="1"/>
    </w:lvlOverride>
  </w:num>
  <w:num w:numId="14">
    <w:abstractNumId w:val="9"/>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9"/>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9"/>
    <w:lvlOverride w:ilvl="0">
      <w:startOverride w:val="1"/>
    </w:lvlOverride>
  </w:num>
  <w:num w:numId="21">
    <w:abstractNumId w:val="4"/>
    <w:lvlOverride w:ilvl="0">
      <w:startOverride w:val="1"/>
    </w:lvlOverride>
  </w:num>
  <w:num w:numId="22">
    <w:abstractNumId w:val="1"/>
    <w:lvlOverride w:ilvl="0">
      <w:startOverride w:val="1"/>
    </w:lvlOverride>
  </w:num>
  <w:num w:numId="23">
    <w:abstractNumId w:val="9"/>
    <w:lvlOverride w:ilvl="0">
      <w:startOverride w:val="1"/>
    </w:lvlOverride>
  </w:num>
  <w:num w:numId="24">
    <w:abstractNumId w:val="4"/>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4"/>
    <w:lvlOverride w:ilvl="0">
      <w:startOverride w:val="1"/>
    </w:lvlOverride>
  </w:num>
  <w:num w:numId="28">
    <w:abstractNumId w:val="1"/>
    <w:lvlOverride w:ilvl="0">
      <w:startOverride w:val="1"/>
    </w:lvlOverride>
  </w:num>
  <w:num w:numId="29">
    <w:abstractNumId w:val="9"/>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
    <w:lvlOverride w:ilvl="0">
      <w:startOverride w:val="1"/>
    </w:lvlOverride>
  </w:num>
  <w:num w:numId="33">
    <w:abstractNumId w:val="9"/>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
    <w:lvlOverride w:ilvl="0">
      <w:startOverride w:val="1"/>
    </w:lvlOverride>
  </w:num>
  <w:num w:numId="37">
    <w:abstractNumId w:val="9"/>
    <w:lvlOverride w:ilvl="0">
      <w:startOverride w:val="1"/>
    </w:lvlOverride>
  </w:num>
  <w:num w:numId="38">
    <w:abstractNumId w:val="4"/>
    <w:lvlOverride w:ilvl="0">
      <w:startOverride w:val="1"/>
    </w:lvlOverride>
  </w:num>
  <w:num w:numId="39">
    <w:abstractNumId w:val="1"/>
    <w:lvlOverride w:ilvl="0">
      <w:startOverride w:val="1"/>
    </w:lvlOverride>
  </w:num>
  <w:num w:numId="40">
    <w:abstractNumId w:val="9"/>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1"/>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1"/>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1"/>
    <w:lvlOverride w:ilvl="0">
      <w:startOverride w:val="1"/>
    </w:lvlOverride>
  </w:num>
  <w:num w:numId="50">
    <w:abstractNumId w:val="9"/>
    <w:lvlOverride w:ilvl="0">
      <w:startOverride w:val="1"/>
    </w:lvlOverride>
  </w:num>
  <w:num w:numId="51">
    <w:abstractNumId w:val="4"/>
    <w:lvlOverride w:ilvl="0">
      <w:startOverride w:val="1"/>
    </w:lvlOverride>
  </w:num>
  <w:num w:numId="52">
    <w:abstractNumId w:val="1"/>
    <w:lvlOverride w:ilvl="0">
      <w:startOverride w:val="1"/>
    </w:lvlOverride>
  </w:num>
  <w:num w:numId="53">
    <w:abstractNumId w:val="9"/>
    <w:lvlOverride w:ilvl="0">
      <w:startOverride w:val="1"/>
    </w:lvlOverride>
  </w:num>
  <w:num w:numId="54">
    <w:abstractNumId w:val="4"/>
    <w:lvlOverride w:ilvl="0">
      <w:startOverride w:val="1"/>
    </w:lvlOverride>
  </w:num>
  <w:num w:numId="5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72"/>
    <w:rsid w:val="00001810"/>
    <w:rsid w:val="00032682"/>
    <w:rsid w:val="00044CD6"/>
    <w:rsid w:val="00065508"/>
    <w:rsid w:val="000C236F"/>
    <w:rsid w:val="001117A0"/>
    <w:rsid w:val="00116209"/>
    <w:rsid w:val="0011684C"/>
    <w:rsid w:val="00165AC5"/>
    <w:rsid w:val="00175EC8"/>
    <w:rsid w:val="0018517F"/>
    <w:rsid w:val="001924D1"/>
    <w:rsid w:val="00195DFE"/>
    <w:rsid w:val="002729F9"/>
    <w:rsid w:val="002F367A"/>
    <w:rsid w:val="00300BAE"/>
    <w:rsid w:val="00301C0A"/>
    <w:rsid w:val="00386088"/>
    <w:rsid w:val="003B2F1F"/>
    <w:rsid w:val="003C3220"/>
    <w:rsid w:val="004032C1"/>
    <w:rsid w:val="00413818"/>
    <w:rsid w:val="004205B5"/>
    <w:rsid w:val="0042759C"/>
    <w:rsid w:val="004312A7"/>
    <w:rsid w:val="00467072"/>
    <w:rsid w:val="004845FC"/>
    <w:rsid w:val="004F4583"/>
    <w:rsid w:val="005323E5"/>
    <w:rsid w:val="00577CC1"/>
    <w:rsid w:val="00594A20"/>
    <w:rsid w:val="006061B1"/>
    <w:rsid w:val="00641A59"/>
    <w:rsid w:val="006A110D"/>
    <w:rsid w:val="006C0F92"/>
    <w:rsid w:val="006D6BF9"/>
    <w:rsid w:val="00707863"/>
    <w:rsid w:val="007148B1"/>
    <w:rsid w:val="007233E9"/>
    <w:rsid w:val="00723689"/>
    <w:rsid w:val="00737A74"/>
    <w:rsid w:val="00794D21"/>
    <w:rsid w:val="007B2B3F"/>
    <w:rsid w:val="0081031B"/>
    <w:rsid w:val="008358F7"/>
    <w:rsid w:val="0085790C"/>
    <w:rsid w:val="008A7CF4"/>
    <w:rsid w:val="008C35A3"/>
    <w:rsid w:val="008D0737"/>
    <w:rsid w:val="00976FC0"/>
    <w:rsid w:val="00982CAA"/>
    <w:rsid w:val="00987F72"/>
    <w:rsid w:val="009B3191"/>
    <w:rsid w:val="009B6E19"/>
    <w:rsid w:val="009C6E49"/>
    <w:rsid w:val="009F0061"/>
    <w:rsid w:val="009F14C0"/>
    <w:rsid w:val="00A109C0"/>
    <w:rsid w:val="00A16813"/>
    <w:rsid w:val="00A873B4"/>
    <w:rsid w:val="00AA65A2"/>
    <w:rsid w:val="00AD4596"/>
    <w:rsid w:val="00AE516D"/>
    <w:rsid w:val="00B2010E"/>
    <w:rsid w:val="00BB5A67"/>
    <w:rsid w:val="00BC3528"/>
    <w:rsid w:val="00BF1CF3"/>
    <w:rsid w:val="00C268CE"/>
    <w:rsid w:val="00C4393E"/>
    <w:rsid w:val="00C9643E"/>
    <w:rsid w:val="00D02CD7"/>
    <w:rsid w:val="00D04912"/>
    <w:rsid w:val="00D53551"/>
    <w:rsid w:val="00D70801"/>
    <w:rsid w:val="00D92B1E"/>
    <w:rsid w:val="00D946BF"/>
    <w:rsid w:val="00DB21CF"/>
    <w:rsid w:val="00DD4405"/>
    <w:rsid w:val="00E16441"/>
    <w:rsid w:val="00E165A0"/>
    <w:rsid w:val="00E27522"/>
    <w:rsid w:val="00E35C47"/>
    <w:rsid w:val="00E459AF"/>
    <w:rsid w:val="00E7584A"/>
    <w:rsid w:val="00E77D7A"/>
    <w:rsid w:val="00EC7EDB"/>
    <w:rsid w:val="00ED4571"/>
    <w:rsid w:val="00EF0FB1"/>
    <w:rsid w:val="00F36A0D"/>
    <w:rsid w:val="00F66415"/>
    <w:rsid w:val="00F71BA6"/>
    <w:rsid w:val="00F735B4"/>
    <w:rsid w:val="00F80960"/>
    <w:rsid w:val="00F938F6"/>
    <w:rsid w:val="00F94B9D"/>
    <w:rsid w:val="00FC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3A3D"/>
  <w15:docId w15:val="{425F5CB0-2D5D-3E4B-B9D9-35CD886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17F"/>
    <w:rPr>
      <w:rFonts w:ascii="Arial" w:hAnsi="Arial"/>
      <w:sz w:val="24"/>
    </w:rPr>
  </w:style>
  <w:style w:type="paragraph" w:styleId="Heading1">
    <w:name w:val="heading 1"/>
    <w:basedOn w:val="Normal"/>
    <w:next w:val="Normal"/>
    <w:link w:val="Heading1Char"/>
    <w:uiPriority w:val="9"/>
    <w:rsid w:val="00A8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87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73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09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09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Heading3Char">
    <w:name w:val="ONCHeading 3 Char"/>
    <w:basedOn w:val="DefaultParagraphFont"/>
    <w:link w:val="ONCHeading3"/>
    <w:locked/>
    <w:rsid w:val="00C9643E"/>
    <w:rPr>
      <w:rFonts w:ascii="Arial" w:eastAsia="Times New Roman" w:hAnsi="Arial" w:cstheme="majorBidi"/>
      <w:b/>
      <w:bCs/>
      <w:iCs/>
      <w:kern w:val="32"/>
      <w:sz w:val="48"/>
      <w:szCs w:val="26"/>
    </w:rPr>
  </w:style>
  <w:style w:type="paragraph" w:customStyle="1" w:styleId="ONCHeading3">
    <w:name w:val="ONCHeading 3"/>
    <w:link w:val="ONCHeading3Char"/>
    <w:qFormat/>
    <w:rsid w:val="00C9643E"/>
    <w:pPr>
      <w:keepNext/>
      <w:spacing w:before="120" w:after="480" w:line="240" w:lineRule="auto"/>
      <w:contextualSpacing/>
      <w:jc w:val="center"/>
      <w:outlineLvl w:val="2"/>
    </w:pPr>
    <w:rPr>
      <w:rFonts w:ascii="Arial" w:eastAsia="Times New Roman" w:hAnsi="Arial" w:cstheme="majorBidi"/>
      <w:b/>
      <w:bCs/>
      <w:iCs/>
      <w:kern w:val="32"/>
      <w:sz w:val="48"/>
      <w:szCs w:val="26"/>
    </w:rPr>
  </w:style>
  <w:style w:type="character" w:customStyle="1" w:styleId="ONCHeading4Char">
    <w:name w:val="ONCHeading 4 Char"/>
    <w:basedOn w:val="DefaultParagraphFont"/>
    <w:link w:val="ONCHeading4"/>
    <w:locked/>
    <w:rsid w:val="005323E5"/>
    <w:rPr>
      <w:rFonts w:ascii="Arial" w:eastAsia="Calibri" w:hAnsi="Arial" w:cs="Times New Roman"/>
      <w:b/>
      <w:bCs/>
      <w:color w:val="000000" w:themeColor="text1"/>
      <w:sz w:val="24"/>
      <w:szCs w:val="24"/>
    </w:rPr>
  </w:style>
  <w:style w:type="paragraph" w:customStyle="1" w:styleId="ONCHeading4">
    <w:name w:val="ONCHeading 4"/>
    <w:link w:val="ONCHeading4Char"/>
    <w:qFormat/>
    <w:rsid w:val="005323E5"/>
    <w:pPr>
      <w:keepNext/>
      <w:spacing w:before="120" w:after="320" w:line="240" w:lineRule="auto"/>
      <w:outlineLvl w:val="3"/>
    </w:pPr>
    <w:rPr>
      <w:rFonts w:ascii="Arial" w:eastAsia="Calibri" w:hAnsi="Arial" w:cs="Times New Roman"/>
      <w:b/>
      <w:bCs/>
      <w:color w:val="000000" w:themeColor="text1"/>
      <w:sz w:val="24"/>
      <w:szCs w:val="24"/>
    </w:rPr>
  </w:style>
  <w:style w:type="character" w:customStyle="1" w:styleId="ONCObjectiveList-beginningChar">
    <w:name w:val="ONCObjective List-beginning Char"/>
    <w:basedOn w:val="DefaultParagraphFont"/>
    <w:link w:val="ONCObjectiveList-beginning"/>
    <w:locked/>
    <w:rsid w:val="00D02CD7"/>
    <w:rPr>
      <w:rFonts w:ascii="Arial" w:eastAsia="Calibri" w:hAnsi="Arial" w:cs="Times New Roman"/>
      <w:sz w:val="24"/>
      <w:szCs w:val="24"/>
    </w:rPr>
  </w:style>
  <w:style w:type="paragraph" w:customStyle="1" w:styleId="ONCObjectiveList-beginning">
    <w:name w:val="ONCObjective List-beginning"/>
    <w:link w:val="ONCObjectiveList-beginningChar"/>
    <w:qFormat/>
    <w:rsid w:val="00D02CD7"/>
    <w:pPr>
      <w:numPr>
        <w:numId w:val="1"/>
      </w:numPr>
      <w:spacing w:after="0"/>
      <w:contextualSpacing/>
    </w:pPr>
    <w:rPr>
      <w:rFonts w:ascii="Arial" w:eastAsia="Calibri" w:hAnsi="Arial" w:cs="Times New Roman"/>
      <w:sz w:val="24"/>
      <w:szCs w:val="24"/>
    </w:rPr>
  </w:style>
  <w:style w:type="character" w:customStyle="1" w:styleId="ONCBulletList-beginningChar">
    <w:name w:val="ONCBulletList-beginning Char"/>
    <w:basedOn w:val="DefaultParagraphFont"/>
    <w:link w:val="ONCBulletList-beginning"/>
    <w:locked/>
    <w:rsid w:val="00A873B4"/>
    <w:rPr>
      <w:rFonts w:ascii="Arial" w:eastAsia="Calibri" w:hAnsi="Arial" w:cs="Times New Roman"/>
      <w:sz w:val="24"/>
      <w:szCs w:val="20"/>
      <w:lang w:val="x-none" w:eastAsia="x-none"/>
    </w:rPr>
  </w:style>
  <w:style w:type="paragraph" w:customStyle="1" w:styleId="ONCBulletList-beginning">
    <w:name w:val="ONCBulletList-beginning"/>
    <w:link w:val="ONCBulletList-beginningChar"/>
    <w:qFormat/>
    <w:rsid w:val="00A873B4"/>
    <w:pPr>
      <w:numPr>
        <w:numId w:val="2"/>
      </w:numPr>
      <w:spacing w:after="120" w:line="240" w:lineRule="auto"/>
    </w:pPr>
    <w:rPr>
      <w:rFonts w:ascii="Arial" w:eastAsia="Calibri" w:hAnsi="Arial" w:cs="Times New Roman"/>
      <w:sz w:val="24"/>
      <w:szCs w:val="20"/>
      <w:lang w:val="x-none" w:eastAsia="x-none"/>
    </w:rPr>
  </w:style>
  <w:style w:type="character" w:customStyle="1" w:styleId="ONCBulletList-EndChar">
    <w:name w:val="ONCBulletList-End Char"/>
    <w:basedOn w:val="DefaultParagraphFont"/>
    <w:link w:val="ONCBulletList-End"/>
    <w:locked/>
    <w:rsid w:val="00F66415"/>
    <w:rPr>
      <w:rFonts w:ascii="Arial" w:eastAsia="Calibri" w:hAnsi="Arial" w:cs="Times New Roman"/>
      <w:sz w:val="24"/>
      <w:szCs w:val="20"/>
      <w:lang w:val="x-none" w:eastAsia="x-none"/>
    </w:rPr>
  </w:style>
  <w:style w:type="paragraph" w:customStyle="1" w:styleId="ONCBulletList-End">
    <w:name w:val="ONCBulletList-End"/>
    <w:link w:val="ONCBulletList-EndChar"/>
    <w:qFormat/>
    <w:rsid w:val="00F66415"/>
    <w:pPr>
      <w:numPr>
        <w:numId w:val="3"/>
      </w:numPr>
      <w:spacing w:after="320" w:line="240" w:lineRule="auto"/>
      <w:ind w:left="720"/>
    </w:pPr>
    <w:rPr>
      <w:rFonts w:ascii="Arial" w:eastAsia="Calibri" w:hAnsi="Arial" w:cs="Times New Roman"/>
      <w:sz w:val="24"/>
      <w:szCs w:val="20"/>
      <w:lang w:val="x-none" w:eastAsia="x-none"/>
    </w:rPr>
  </w:style>
  <w:style w:type="character" w:customStyle="1" w:styleId="ONCNormalChar">
    <w:name w:val="ONCNormal Char"/>
    <w:basedOn w:val="DefaultParagraphFont"/>
    <w:link w:val="ONCNormal"/>
    <w:locked/>
    <w:rsid w:val="00D70801"/>
    <w:rPr>
      <w:rFonts w:ascii="Arial" w:eastAsia="Calibri" w:hAnsi="Arial" w:cs="Times New Roman"/>
      <w:sz w:val="24"/>
      <w:szCs w:val="24"/>
    </w:rPr>
  </w:style>
  <w:style w:type="paragraph" w:customStyle="1" w:styleId="ONCNormal">
    <w:name w:val="ONCNormal"/>
    <w:link w:val="ONCNormalChar"/>
    <w:qFormat/>
    <w:rsid w:val="00D70801"/>
    <w:pPr>
      <w:spacing w:after="320" w:line="240" w:lineRule="auto"/>
    </w:pPr>
    <w:rPr>
      <w:rFonts w:ascii="Arial" w:eastAsia="Calibri" w:hAnsi="Arial" w:cs="Times New Roman"/>
      <w:sz w:val="24"/>
      <w:szCs w:val="24"/>
    </w:rPr>
  </w:style>
  <w:style w:type="character" w:customStyle="1" w:styleId="ONCNormal-6ptafterChar">
    <w:name w:val="ONCNormal-6pt after Char"/>
    <w:basedOn w:val="DefaultParagraphFont"/>
    <w:link w:val="ONCNormal-6ptafter"/>
    <w:locked/>
    <w:rsid w:val="00E77D7A"/>
    <w:rPr>
      <w:rFonts w:ascii="Arial" w:eastAsia="Calibri" w:hAnsi="Arial" w:cs="Times New Roman"/>
      <w:sz w:val="24"/>
      <w:szCs w:val="24"/>
      <w:lang w:val="x-none" w:eastAsia="x-none"/>
    </w:rPr>
  </w:style>
  <w:style w:type="paragraph" w:customStyle="1" w:styleId="ONCNormal-6ptafter">
    <w:name w:val="ONCNormal-6pt after"/>
    <w:link w:val="ONCNormal-6ptafterChar"/>
    <w:qFormat/>
    <w:rsid w:val="00E77D7A"/>
    <w:pPr>
      <w:spacing w:after="120" w:line="240" w:lineRule="auto"/>
    </w:pPr>
    <w:rPr>
      <w:rFonts w:ascii="Arial" w:eastAsia="Calibri" w:hAnsi="Arial" w:cs="Times New Roman"/>
      <w:sz w:val="24"/>
      <w:szCs w:val="24"/>
      <w:lang w:val="x-none" w:eastAsia="x-none"/>
    </w:rPr>
  </w:style>
  <w:style w:type="character" w:customStyle="1" w:styleId="ONCAttributionChar">
    <w:name w:val="ONCAttribution Char"/>
    <w:basedOn w:val="DefaultParagraphFont"/>
    <w:link w:val="ONCAttribution"/>
    <w:locked/>
    <w:rsid w:val="00301C0A"/>
    <w:rPr>
      <w:rFonts w:ascii="Arial" w:eastAsia="Calibri" w:hAnsi="Arial" w:cs="Times New Roman"/>
      <w:i/>
      <w:sz w:val="20"/>
      <w:szCs w:val="24"/>
    </w:rPr>
  </w:style>
  <w:style w:type="paragraph" w:customStyle="1" w:styleId="ONCAttribution">
    <w:name w:val="ONCAttribution"/>
    <w:link w:val="ONCAttributionChar"/>
    <w:qFormat/>
    <w:rsid w:val="00301C0A"/>
    <w:pPr>
      <w:spacing w:after="120" w:line="240" w:lineRule="auto"/>
      <w:jc w:val="center"/>
    </w:pPr>
    <w:rPr>
      <w:rFonts w:ascii="Arial" w:eastAsia="Calibri" w:hAnsi="Arial" w:cs="Times New Roman"/>
      <w:i/>
      <w:sz w:val="20"/>
      <w:szCs w:val="24"/>
    </w:rPr>
  </w:style>
  <w:style w:type="character" w:customStyle="1" w:styleId="ONCAttributionCoverPageChar">
    <w:name w:val="ONCAttribution_CoverPage Char"/>
    <w:basedOn w:val="DefaultParagraphFont"/>
    <w:link w:val="ONCAttributionCoverPage"/>
    <w:locked/>
    <w:rsid w:val="00301C0A"/>
    <w:rPr>
      <w:rFonts w:ascii="Arial" w:eastAsia="Calibri" w:hAnsi="Arial" w:cs="Times New Roman"/>
      <w:i/>
      <w:sz w:val="20"/>
      <w:szCs w:val="24"/>
      <w:lang w:val="x-none" w:eastAsia="x-none"/>
    </w:rPr>
  </w:style>
  <w:style w:type="paragraph" w:customStyle="1" w:styleId="ONCAttributionCoverPage">
    <w:name w:val="ONCAttribution_CoverPage"/>
    <w:link w:val="ONCAttributionCoverPageChar"/>
    <w:qFormat/>
    <w:rsid w:val="00301C0A"/>
    <w:pPr>
      <w:spacing w:after="120" w:line="360" w:lineRule="auto"/>
      <w:jc w:val="center"/>
    </w:pPr>
    <w:rPr>
      <w:rFonts w:ascii="Arial" w:eastAsia="Calibri" w:hAnsi="Arial" w:cs="Times New Roman"/>
      <w:i/>
      <w:sz w:val="20"/>
      <w:szCs w:val="24"/>
      <w:lang w:val="x-none" w:eastAsia="x-none"/>
    </w:rPr>
  </w:style>
  <w:style w:type="character" w:customStyle="1" w:styleId="ONCFooterChar">
    <w:name w:val="ONCFooter Char"/>
    <w:basedOn w:val="DefaultParagraphFont"/>
    <w:link w:val="ONCFooter"/>
    <w:locked/>
    <w:rsid w:val="0085790C"/>
    <w:rPr>
      <w:rFonts w:ascii="Arial" w:eastAsia="Calibri" w:hAnsi="Arial" w:cs="Times New Roman"/>
      <w:sz w:val="20"/>
      <w:szCs w:val="24"/>
      <w:lang w:val="x-none" w:eastAsia="x-none"/>
    </w:rPr>
  </w:style>
  <w:style w:type="paragraph" w:customStyle="1" w:styleId="ONCFooter">
    <w:name w:val="ONCFooter"/>
    <w:link w:val="ONCFooterChar"/>
    <w:qFormat/>
    <w:rsid w:val="0085790C"/>
    <w:pPr>
      <w:tabs>
        <w:tab w:val="center" w:pos="4680"/>
        <w:tab w:val="right" w:pos="9360"/>
      </w:tabs>
      <w:spacing w:after="0" w:line="240" w:lineRule="auto"/>
    </w:pPr>
    <w:rPr>
      <w:rFonts w:ascii="Arial" w:eastAsia="Calibri" w:hAnsi="Arial" w:cs="Times New Roman"/>
      <w:sz w:val="20"/>
      <w:szCs w:val="24"/>
      <w:lang w:val="x-none" w:eastAsia="x-none"/>
    </w:rPr>
  </w:style>
  <w:style w:type="character" w:customStyle="1" w:styleId="ONCHeading1Char">
    <w:name w:val="ONCHeading 1 Char"/>
    <w:basedOn w:val="DefaultParagraphFont"/>
    <w:link w:val="ONCHeading1"/>
    <w:locked/>
    <w:rsid w:val="00C9643E"/>
    <w:rPr>
      <w:rFonts w:ascii="Arial" w:eastAsia="Times New Roman" w:hAnsi="Arial" w:cs="Times New Roman"/>
      <w:b/>
      <w:bCs/>
      <w:color w:val="000000"/>
      <w:sz w:val="96"/>
      <w:szCs w:val="24"/>
    </w:rPr>
  </w:style>
  <w:style w:type="paragraph" w:customStyle="1" w:styleId="ONCHeading1">
    <w:name w:val="ONCHeading 1"/>
    <w:link w:val="ONCHeading1Char"/>
    <w:qFormat/>
    <w:rsid w:val="00C9643E"/>
    <w:pPr>
      <w:widowControl w:val="0"/>
      <w:autoSpaceDE w:val="0"/>
      <w:autoSpaceDN w:val="0"/>
      <w:adjustRightInd w:val="0"/>
      <w:spacing w:before="720" w:after="720" w:line="240" w:lineRule="auto"/>
      <w:jc w:val="center"/>
      <w:outlineLvl w:val="0"/>
    </w:pPr>
    <w:rPr>
      <w:rFonts w:ascii="Arial" w:eastAsia="Times New Roman" w:hAnsi="Arial" w:cs="Times New Roman"/>
      <w:b/>
      <w:bCs/>
      <w:color w:val="000000"/>
      <w:sz w:val="96"/>
      <w:szCs w:val="24"/>
    </w:rPr>
  </w:style>
  <w:style w:type="character" w:customStyle="1" w:styleId="ONCHeading2Char">
    <w:name w:val="ONCHeading 2 Char"/>
    <w:basedOn w:val="DefaultParagraphFont"/>
    <w:link w:val="ONCHeading2"/>
    <w:locked/>
    <w:rsid w:val="00C9643E"/>
    <w:rPr>
      <w:rFonts w:ascii="Arial" w:eastAsia="Times New Roman" w:hAnsi="Arial" w:cstheme="majorBidi"/>
      <w:b/>
      <w:bCs/>
      <w:color w:val="000000" w:themeColor="text1"/>
      <w:kern w:val="32"/>
      <w:sz w:val="72"/>
      <w:szCs w:val="32"/>
    </w:rPr>
  </w:style>
  <w:style w:type="paragraph" w:customStyle="1" w:styleId="ONCHeading2">
    <w:name w:val="ONCHeading 2"/>
    <w:link w:val="ONCHeading2Char"/>
    <w:qFormat/>
    <w:rsid w:val="00C9643E"/>
    <w:pPr>
      <w:spacing w:before="480" w:after="720" w:line="240" w:lineRule="auto"/>
      <w:contextualSpacing/>
      <w:jc w:val="center"/>
      <w:outlineLvl w:val="1"/>
    </w:pPr>
    <w:rPr>
      <w:rFonts w:ascii="Arial" w:eastAsia="Times New Roman" w:hAnsi="Arial" w:cstheme="majorBidi"/>
      <w:b/>
      <w:bCs/>
      <w:color w:val="000000" w:themeColor="text1"/>
      <w:kern w:val="32"/>
      <w:sz w:val="72"/>
      <w:szCs w:val="32"/>
    </w:rPr>
  </w:style>
  <w:style w:type="character" w:customStyle="1" w:styleId="ONCHeading5Char">
    <w:name w:val="ONCHeading 5 Char"/>
    <w:basedOn w:val="Heading3Char"/>
    <w:link w:val="ONCHeading5"/>
    <w:locked/>
    <w:rsid w:val="005323E5"/>
    <w:rPr>
      <w:rFonts w:ascii="Arial" w:eastAsia="Calibri" w:hAnsi="Arial" w:cs="Times New Roman"/>
      <w:b/>
      <w:bCs/>
      <w:color w:val="000000" w:themeColor="text1"/>
      <w:sz w:val="24"/>
      <w:szCs w:val="24"/>
    </w:rPr>
  </w:style>
  <w:style w:type="paragraph" w:customStyle="1" w:styleId="ONCHeading5">
    <w:name w:val="ONCHeading 5"/>
    <w:link w:val="ONCHeading5Char"/>
    <w:qFormat/>
    <w:rsid w:val="005323E5"/>
    <w:pPr>
      <w:keepNext/>
      <w:spacing w:before="120" w:after="120" w:line="240" w:lineRule="auto"/>
      <w:outlineLvl w:val="4"/>
    </w:pPr>
    <w:rPr>
      <w:rFonts w:ascii="Arial" w:eastAsia="Calibri" w:hAnsi="Arial" w:cs="Times New Roman"/>
      <w:b/>
      <w:bCs/>
      <w:color w:val="000000" w:themeColor="text1"/>
      <w:sz w:val="24"/>
      <w:szCs w:val="24"/>
    </w:rPr>
  </w:style>
  <w:style w:type="character" w:customStyle="1" w:styleId="ONCHeading6-unitChar">
    <w:name w:val="ONCHeading 6-unit Char"/>
    <w:basedOn w:val="ONCHeading5Char"/>
    <w:link w:val="ONCHeading6-unit"/>
    <w:locked/>
    <w:rsid w:val="005323E5"/>
    <w:rPr>
      <w:rFonts w:ascii="Arial" w:eastAsia="Calibri" w:hAnsi="Arial" w:cs="Times New Roman"/>
      <w:b/>
      <w:bCs/>
      <w:color w:val="000000" w:themeColor="text1"/>
      <w:sz w:val="24"/>
      <w:szCs w:val="24"/>
    </w:rPr>
  </w:style>
  <w:style w:type="paragraph" w:customStyle="1" w:styleId="ONCHeading6-unit">
    <w:name w:val="ONCHeading 6-unit"/>
    <w:link w:val="ONCHeading6-unitChar"/>
    <w:qFormat/>
    <w:rsid w:val="005323E5"/>
    <w:pPr>
      <w:keepNext/>
      <w:spacing w:before="240" w:after="120"/>
      <w:outlineLvl w:val="5"/>
    </w:pPr>
    <w:rPr>
      <w:rFonts w:ascii="Arial" w:eastAsia="Calibri" w:hAnsi="Arial" w:cs="Times New Roman"/>
      <w:b/>
      <w:bCs/>
      <w:color w:val="000000" w:themeColor="text1"/>
      <w:sz w:val="24"/>
      <w:szCs w:val="24"/>
    </w:rPr>
  </w:style>
  <w:style w:type="character" w:customStyle="1" w:styleId="ONCLectureList-beginningChar">
    <w:name w:val="ONCLecture List-beginning Char"/>
    <w:basedOn w:val="DefaultParagraphFont"/>
    <w:link w:val="ONCLectureList-beginning"/>
    <w:locked/>
    <w:rsid w:val="00175EC8"/>
    <w:rPr>
      <w:rFonts w:ascii="Arial" w:eastAsia="Calibri" w:hAnsi="Arial" w:cs="Times New Roman"/>
      <w:sz w:val="24"/>
      <w:szCs w:val="24"/>
    </w:rPr>
  </w:style>
  <w:style w:type="paragraph" w:customStyle="1" w:styleId="ONCLectureList-beginning">
    <w:name w:val="ONCLecture List-beginning"/>
    <w:link w:val="ONCLectureList-beginningChar"/>
    <w:qFormat/>
    <w:rsid w:val="00175EC8"/>
    <w:pPr>
      <w:numPr>
        <w:numId w:val="4"/>
      </w:numPr>
      <w:spacing w:after="120" w:line="259" w:lineRule="auto"/>
    </w:pPr>
    <w:rPr>
      <w:rFonts w:ascii="Arial" w:eastAsia="Calibri" w:hAnsi="Arial" w:cs="Times New Roman"/>
      <w:sz w:val="24"/>
      <w:szCs w:val="24"/>
    </w:rPr>
  </w:style>
  <w:style w:type="character" w:customStyle="1" w:styleId="ONCLectureTopicList-beginningChar">
    <w:name w:val="ONCLecture Topic List - beginning Char"/>
    <w:basedOn w:val="ONCObjectiveList-beginningChar"/>
    <w:link w:val="ONCLectureTopicList-beginning"/>
    <w:locked/>
    <w:rsid w:val="00976FC0"/>
    <w:rPr>
      <w:rFonts w:ascii="Arial" w:eastAsia="Calibri" w:hAnsi="Arial" w:cs="Times New Roman"/>
      <w:sz w:val="24"/>
      <w:szCs w:val="24"/>
    </w:rPr>
  </w:style>
  <w:style w:type="paragraph" w:customStyle="1" w:styleId="ONCLectureTopicList-beginning">
    <w:name w:val="ONCLecture Topic List - beginning"/>
    <w:link w:val="ONCLectureTopicList-beginningChar"/>
    <w:qFormat/>
    <w:rsid w:val="00976FC0"/>
    <w:pPr>
      <w:numPr>
        <w:numId w:val="5"/>
      </w:numPr>
      <w:spacing w:after="0"/>
    </w:pPr>
    <w:rPr>
      <w:rFonts w:ascii="Arial" w:eastAsia="Calibri" w:hAnsi="Arial" w:cs="Times New Roman"/>
      <w:sz w:val="24"/>
      <w:szCs w:val="24"/>
    </w:rPr>
  </w:style>
  <w:style w:type="character" w:customStyle="1" w:styleId="ONCLectureTopicList-endChar">
    <w:name w:val="ONCLecture Topic List - end Char"/>
    <w:basedOn w:val="ONCLectureTopicList-beginningChar"/>
    <w:link w:val="ONCLectureTopicList-end"/>
    <w:locked/>
    <w:rsid w:val="00641A59"/>
    <w:rPr>
      <w:rFonts w:ascii="Arial" w:eastAsia="Calibri" w:hAnsi="Arial" w:cs="Times New Roman"/>
      <w:sz w:val="24"/>
      <w:szCs w:val="24"/>
    </w:rPr>
  </w:style>
  <w:style w:type="paragraph" w:customStyle="1" w:styleId="ONCLectureTopicList-end">
    <w:name w:val="ONCLecture Topic List - end"/>
    <w:basedOn w:val="ONCLectureTopicList-beginning"/>
    <w:link w:val="ONCLectureTopicList-endChar"/>
    <w:qFormat/>
    <w:rsid w:val="00641A59"/>
    <w:pPr>
      <w:spacing w:after="240"/>
    </w:pPr>
  </w:style>
  <w:style w:type="character" w:customStyle="1" w:styleId="ONCObjectiveList-endChar">
    <w:name w:val="ONCObjective List-end Char"/>
    <w:basedOn w:val="ONCObjectiveList-beginningChar"/>
    <w:link w:val="ONCObjectiveList-end"/>
    <w:locked/>
    <w:rsid w:val="001924D1"/>
    <w:rPr>
      <w:rFonts w:ascii="Arial" w:eastAsia="Calibri" w:hAnsi="Arial" w:cs="Times New Roman"/>
      <w:sz w:val="24"/>
      <w:szCs w:val="24"/>
    </w:rPr>
  </w:style>
  <w:style w:type="paragraph" w:customStyle="1" w:styleId="ONCObjectiveList-end">
    <w:name w:val="ONCObjective List-end"/>
    <w:basedOn w:val="ONCObjectiveList-beginning"/>
    <w:link w:val="ONCObjectiveList-endChar"/>
    <w:qFormat/>
    <w:rsid w:val="001924D1"/>
    <w:pPr>
      <w:spacing w:after="240"/>
    </w:pPr>
  </w:style>
  <w:style w:type="character" w:customStyle="1" w:styleId="ONCList-beginningChar">
    <w:name w:val="ONCList-beginning Char"/>
    <w:basedOn w:val="DefaultParagraphFont"/>
    <w:link w:val="ONCList-beginning"/>
    <w:locked/>
    <w:rsid w:val="007233E9"/>
    <w:rPr>
      <w:rFonts w:ascii="Arial" w:eastAsia="Calibri" w:hAnsi="Arial" w:cs="Times New Roman"/>
      <w:sz w:val="24"/>
      <w:szCs w:val="24"/>
    </w:rPr>
  </w:style>
  <w:style w:type="paragraph" w:customStyle="1" w:styleId="ONCList-beginning">
    <w:name w:val="ONCList-beginning"/>
    <w:link w:val="ONCList-beginningChar"/>
    <w:qFormat/>
    <w:rsid w:val="007233E9"/>
    <w:pPr>
      <w:spacing w:after="120" w:line="240" w:lineRule="auto"/>
      <w:ind w:left="360"/>
    </w:pPr>
    <w:rPr>
      <w:rFonts w:ascii="Arial" w:eastAsia="Calibri" w:hAnsi="Arial" w:cs="Times New Roman"/>
      <w:sz w:val="24"/>
      <w:szCs w:val="24"/>
    </w:rPr>
  </w:style>
  <w:style w:type="character" w:customStyle="1" w:styleId="ONCList-EndChar">
    <w:name w:val="ONCList-End Char"/>
    <w:basedOn w:val="DefaultParagraphFont"/>
    <w:link w:val="ONCList-End"/>
    <w:locked/>
    <w:rsid w:val="00065508"/>
    <w:rPr>
      <w:rFonts w:ascii="Arial" w:eastAsia="Calibri" w:hAnsi="Arial" w:cs="Times New Roman"/>
      <w:sz w:val="24"/>
      <w:szCs w:val="24"/>
    </w:rPr>
  </w:style>
  <w:style w:type="paragraph" w:customStyle="1" w:styleId="ONCList-End">
    <w:name w:val="ONCList-End"/>
    <w:basedOn w:val="ONCList-beginning"/>
    <w:link w:val="ONCList-EndChar"/>
    <w:qFormat/>
    <w:rsid w:val="007233E9"/>
    <w:pPr>
      <w:spacing w:after="320"/>
    </w:pPr>
  </w:style>
  <w:style w:type="character" w:customStyle="1" w:styleId="Heading3Char">
    <w:name w:val="Heading 3 Char"/>
    <w:basedOn w:val="DefaultParagraphFont"/>
    <w:link w:val="Heading3"/>
    <w:uiPriority w:val="9"/>
    <w:semiHidden/>
    <w:rsid w:val="00A873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73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73B4"/>
    <w:rPr>
      <w:rFonts w:asciiTheme="majorHAnsi" w:eastAsiaTheme="majorEastAsia" w:hAnsiTheme="majorHAnsi" w:cstheme="majorBidi"/>
      <w:b/>
      <w:bCs/>
      <w:color w:val="4F81BD" w:themeColor="accent1"/>
      <w:sz w:val="26"/>
      <w:szCs w:val="26"/>
    </w:rPr>
  </w:style>
  <w:style w:type="paragraph" w:styleId="NoSpacing">
    <w:name w:val="No Spacing"/>
    <w:uiPriority w:val="1"/>
    <w:rsid w:val="00A873B4"/>
    <w:pPr>
      <w:spacing w:after="0" w:line="240" w:lineRule="auto"/>
    </w:pPr>
    <w:rPr>
      <w:rFonts w:ascii="Arial" w:hAnsi="Arial"/>
      <w:sz w:val="24"/>
    </w:rPr>
  </w:style>
  <w:style w:type="paragraph" w:customStyle="1" w:styleId="ONCTOCHeading">
    <w:name w:val="ONCTOC Heading"/>
    <w:link w:val="ONCTOCHeadingChar"/>
    <w:qFormat/>
    <w:rsid w:val="00116209"/>
    <w:pPr>
      <w:spacing w:before="480"/>
      <w:jc w:val="center"/>
    </w:pPr>
    <w:rPr>
      <w:rFonts w:ascii="Arial" w:eastAsiaTheme="majorEastAsia" w:hAnsi="Arial" w:cstheme="majorBidi"/>
      <w:b/>
      <w:bCs/>
      <w:color w:val="000000" w:themeColor="text1"/>
      <w:sz w:val="48"/>
      <w:szCs w:val="28"/>
    </w:rPr>
  </w:style>
  <w:style w:type="character" w:customStyle="1" w:styleId="ONCTOCHeadingChar">
    <w:name w:val="ONCTOC Heading Char"/>
    <w:basedOn w:val="DefaultParagraphFont"/>
    <w:link w:val="ONCTOCHeading"/>
    <w:rsid w:val="00116209"/>
    <w:rPr>
      <w:rFonts w:ascii="Arial" w:eastAsiaTheme="majorEastAsia" w:hAnsi="Arial" w:cstheme="majorBidi"/>
      <w:b/>
      <w:bCs/>
      <w:color w:val="000000" w:themeColor="text1"/>
      <w:sz w:val="48"/>
      <w:szCs w:val="28"/>
    </w:rPr>
  </w:style>
  <w:style w:type="paragraph" w:styleId="TOCHeading">
    <w:name w:val="TOC Heading"/>
    <w:basedOn w:val="Heading1"/>
    <w:next w:val="Normal"/>
    <w:uiPriority w:val="39"/>
    <w:semiHidden/>
    <w:unhideWhenUsed/>
    <w:qFormat/>
    <w:rsid w:val="00FC4925"/>
    <w:pPr>
      <w:outlineLvl w:val="9"/>
    </w:pPr>
  </w:style>
  <w:style w:type="paragraph" w:customStyle="1" w:styleId="ONCLectureList-end">
    <w:name w:val="ONCLecture List-end"/>
    <w:basedOn w:val="ONCLectureList-beginning"/>
    <w:link w:val="ONCLectureList-endChar"/>
    <w:autoRedefine/>
    <w:qFormat/>
    <w:rsid w:val="004845FC"/>
    <w:pPr>
      <w:spacing w:after="320"/>
    </w:pPr>
  </w:style>
  <w:style w:type="paragraph" w:customStyle="1" w:styleId="ONCMultChoice-beginning">
    <w:name w:val="ONCMultChoice-beginning"/>
    <w:link w:val="ONCMultChoice-beginningChar"/>
    <w:qFormat/>
    <w:rsid w:val="003B2F1F"/>
    <w:pPr>
      <w:numPr>
        <w:numId w:val="6"/>
      </w:numPr>
      <w:spacing w:after="0"/>
      <w:ind w:left="720"/>
    </w:pPr>
    <w:rPr>
      <w:rFonts w:ascii="Arial" w:eastAsia="Calibri" w:hAnsi="Arial" w:cs="Times New Roman"/>
      <w:sz w:val="24"/>
      <w:szCs w:val="24"/>
    </w:rPr>
  </w:style>
  <w:style w:type="paragraph" w:customStyle="1" w:styleId="ONCMultChoice-end">
    <w:name w:val="ONCMultChoice-end"/>
    <w:basedOn w:val="ONCMultChoice-beginning"/>
    <w:link w:val="ONCMultChoice-endChar"/>
    <w:qFormat/>
    <w:rsid w:val="007148B1"/>
    <w:pPr>
      <w:spacing w:after="240"/>
    </w:pPr>
  </w:style>
  <w:style w:type="character" w:customStyle="1" w:styleId="ONCMultChoice-beginningChar">
    <w:name w:val="ONCMultChoice-beginning Char"/>
    <w:basedOn w:val="DefaultParagraphFont"/>
    <w:link w:val="ONCMultChoice-beginning"/>
    <w:rsid w:val="003B2F1F"/>
    <w:rPr>
      <w:rFonts w:ascii="Arial" w:eastAsia="Calibri" w:hAnsi="Arial" w:cs="Times New Roman"/>
      <w:sz w:val="24"/>
      <w:szCs w:val="24"/>
    </w:rPr>
  </w:style>
  <w:style w:type="character" w:customStyle="1" w:styleId="ONCMultChoice-endChar">
    <w:name w:val="ONCMultChoice-end Char"/>
    <w:basedOn w:val="ONCMultChoice-beginningChar"/>
    <w:link w:val="ONCMultChoice-end"/>
    <w:rsid w:val="007148B1"/>
    <w:rPr>
      <w:rFonts w:ascii="Arial" w:eastAsia="Calibri" w:hAnsi="Arial" w:cs="Times New Roman"/>
      <w:sz w:val="24"/>
      <w:szCs w:val="24"/>
    </w:rPr>
  </w:style>
  <w:style w:type="character" w:customStyle="1" w:styleId="ONCLectureList-endChar">
    <w:name w:val="ONCLecture List-end Char"/>
    <w:basedOn w:val="ONCLectureList-beginningChar"/>
    <w:link w:val="ONCLectureList-end"/>
    <w:rsid w:val="004845FC"/>
    <w:rPr>
      <w:rFonts w:ascii="Arial" w:eastAsia="Calibri" w:hAnsi="Arial" w:cs="Times New Roman"/>
      <w:sz w:val="24"/>
      <w:szCs w:val="24"/>
    </w:rPr>
  </w:style>
  <w:style w:type="paragraph" w:customStyle="1" w:styleId="ONCTextBoxHeading1">
    <w:name w:val="ONCTextBoxHeading 1"/>
    <w:link w:val="ONCTextBoxHeading1Char"/>
    <w:qFormat/>
    <w:rsid w:val="00D946BF"/>
    <w:rPr>
      <w:rFonts w:ascii="Arial" w:eastAsia="Calibri" w:hAnsi="Arial" w:cs="Times New Roman"/>
      <w:sz w:val="72"/>
      <w:szCs w:val="24"/>
    </w:rPr>
  </w:style>
  <w:style w:type="character" w:customStyle="1" w:styleId="ONCTextBoxHeading1Char">
    <w:name w:val="ONCTextBoxHeading 1 Char"/>
    <w:basedOn w:val="DefaultParagraphFont"/>
    <w:link w:val="ONCTextBoxHeading1"/>
    <w:rsid w:val="00D946BF"/>
    <w:rPr>
      <w:rFonts w:ascii="Arial" w:eastAsia="Calibri" w:hAnsi="Arial" w:cs="Times New Roman"/>
      <w:sz w:val="72"/>
      <w:szCs w:val="24"/>
    </w:rPr>
  </w:style>
  <w:style w:type="paragraph" w:customStyle="1" w:styleId="ONCTextBoxHeading2">
    <w:name w:val="ONCTextBoxHeading 2"/>
    <w:link w:val="ONCTextBoxHeading2Char"/>
    <w:qFormat/>
    <w:rsid w:val="00D946BF"/>
    <w:rPr>
      <w:rFonts w:ascii="Arial" w:eastAsia="Calibri" w:hAnsi="Arial" w:cs="Times New Roman"/>
      <w:sz w:val="32"/>
      <w:szCs w:val="24"/>
    </w:rPr>
  </w:style>
  <w:style w:type="paragraph" w:customStyle="1" w:styleId="ONCLinktoTemplate">
    <w:name w:val="ONCLink to Template"/>
    <w:autoRedefine/>
    <w:qFormat/>
    <w:rsid w:val="00E16441"/>
    <w:pPr>
      <w:pBdr>
        <w:top w:val="single" w:sz="4" w:space="1" w:color="auto"/>
        <w:left w:val="single" w:sz="4" w:space="4" w:color="auto"/>
        <w:bottom w:val="single" w:sz="4" w:space="1" w:color="auto"/>
        <w:right w:val="single" w:sz="4" w:space="4" w:color="auto"/>
      </w:pBdr>
      <w:shd w:val="clear" w:color="auto" w:fill="DBE5F1" w:themeFill="accent1" w:themeFillTint="33"/>
      <w:spacing w:before="120"/>
    </w:pPr>
    <w:rPr>
      <w:rFonts w:ascii="Arial" w:hAnsi="Arial" w:cs="Arial"/>
      <w:b/>
      <w:sz w:val="24"/>
    </w:rPr>
  </w:style>
  <w:style w:type="character" w:customStyle="1" w:styleId="ONCTextBoxHeading2Char">
    <w:name w:val="ONCTextBoxHeading 2 Char"/>
    <w:basedOn w:val="DefaultParagraphFont"/>
    <w:link w:val="ONCTextBoxHeading2"/>
    <w:rsid w:val="00D946BF"/>
    <w:rPr>
      <w:rFonts w:ascii="Arial" w:eastAsia="Calibri" w:hAnsi="Arial" w:cs="Times New Roman"/>
      <w:sz w:val="32"/>
      <w:szCs w:val="24"/>
    </w:rPr>
  </w:style>
  <w:style w:type="paragraph" w:styleId="Header">
    <w:name w:val="header"/>
    <w:basedOn w:val="Normal"/>
    <w:link w:val="HeaderChar"/>
    <w:uiPriority w:val="99"/>
    <w:unhideWhenUsed/>
    <w:rsid w:val="00E7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4A"/>
    <w:rPr>
      <w:rFonts w:ascii="Arial" w:hAnsi="Arial"/>
      <w:sz w:val="24"/>
    </w:rPr>
  </w:style>
  <w:style w:type="paragraph" w:styleId="Footer">
    <w:name w:val="footer"/>
    <w:basedOn w:val="Normal"/>
    <w:link w:val="FooterChar"/>
    <w:uiPriority w:val="99"/>
    <w:unhideWhenUsed/>
    <w:rsid w:val="00E7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4A"/>
    <w:rPr>
      <w:rFonts w:ascii="Arial" w:hAnsi="Arial"/>
      <w:sz w:val="24"/>
    </w:rPr>
  </w:style>
  <w:style w:type="character" w:styleId="Hyperlink">
    <w:name w:val="Hyperlink"/>
    <w:basedOn w:val="DefaultParagraphFont"/>
    <w:uiPriority w:val="99"/>
    <w:unhideWhenUsed/>
    <w:rsid w:val="004032C1"/>
    <w:rPr>
      <w:color w:val="0000FF" w:themeColor="hyperlink"/>
      <w:u w:val="single"/>
    </w:rPr>
  </w:style>
  <w:style w:type="paragraph" w:customStyle="1" w:styleId="ONCDisclaimer">
    <w:name w:val="ONCDisclaimer"/>
    <w:basedOn w:val="ONCNormal"/>
    <w:link w:val="ONCDisclaimerChar"/>
    <w:qFormat/>
    <w:rsid w:val="001924D1"/>
    <w:rPr>
      <w:bCs/>
      <w:i/>
    </w:rPr>
  </w:style>
  <w:style w:type="character" w:customStyle="1" w:styleId="ONCDisclaimerChar">
    <w:name w:val="ONCDisclaimer Char"/>
    <w:basedOn w:val="ONCNormalChar"/>
    <w:link w:val="ONCDisclaimer"/>
    <w:rsid w:val="001924D1"/>
    <w:rPr>
      <w:rFonts w:ascii="Arial" w:eastAsia="Calibri" w:hAnsi="Arial" w:cs="Times New Roman"/>
      <w:bCs/>
      <w:i/>
      <w:sz w:val="24"/>
      <w:szCs w:val="24"/>
    </w:rPr>
  </w:style>
  <w:style w:type="paragraph" w:styleId="Title">
    <w:name w:val="Title"/>
    <w:basedOn w:val="Normal"/>
    <w:next w:val="Normal"/>
    <w:link w:val="TitleChar"/>
    <w:uiPriority w:val="10"/>
    <w:rsid w:val="00ED4571"/>
    <w:pPr>
      <w:tabs>
        <w:tab w:val="left" w:pos="2358"/>
      </w:tabs>
      <w:spacing w:after="300" w:line="240" w:lineRule="auto"/>
      <w:jc w:val="center"/>
    </w:pPr>
    <w:rPr>
      <w:rFonts w:eastAsia="Calibri" w:cs="Arial"/>
      <w:b/>
      <w:szCs w:val="24"/>
      <w:lang w:val="x-none" w:eastAsia="x-none"/>
    </w:rPr>
  </w:style>
  <w:style w:type="character" w:customStyle="1" w:styleId="TitleChar">
    <w:name w:val="Title Char"/>
    <w:basedOn w:val="DefaultParagraphFont"/>
    <w:link w:val="Title"/>
    <w:uiPriority w:val="10"/>
    <w:rsid w:val="00ED4571"/>
    <w:rPr>
      <w:rFonts w:ascii="Arial" w:eastAsia="Calibri" w:hAnsi="Arial" w:cs="Arial"/>
      <w:b/>
      <w:sz w:val="24"/>
      <w:szCs w:val="24"/>
      <w:lang w:val="x-none" w:eastAsia="x-none"/>
    </w:rPr>
  </w:style>
  <w:style w:type="paragraph" w:styleId="ListNumber2">
    <w:name w:val="List Number 2"/>
    <w:basedOn w:val="Normal"/>
    <w:uiPriority w:val="99"/>
    <w:unhideWhenUsed/>
    <w:rsid w:val="00F80960"/>
    <w:pPr>
      <w:numPr>
        <w:numId w:val="7"/>
      </w:numPr>
      <w:tabs>
        <w:tab w:val="left" w:pos="342"/>
      </w:tabs>
      <w:spacing w:after="300" w:line="240" w:lineRule="auto"/>
    </w:pPr>
    <w:rPr>
      <w:rFonts w:eastAsia="Calibri" w:cs="Arial"/>
      <w:szCs w:val="24"/>
    </w:rPr>
  </w:style>
  <w:style w:type="paragraph" w:styleId="CommentText">
    <w:name w:val="annotation text"/>
    <w:basedOn w:val="Normal"/>
    <w:link w:val="CommentTextChar"/>
    <w:uiPriority w:val="99"/>
    <w:semiHidden/>
    <w:unhideWhenUsed/>
    <w:rsid w:val="00F80960"/>
    <w:pPr>
      <w:spacing w:after="300" w:line="240" w:lineRule="auto"/>
    </w:pPr>
    <w:rPr>
      <w:rFonts w:eastAsia="Calibri" w:cs="Arial"/>
      <w:sz w:val="20"/>
      <w:szCs w:val="20"/>
      <w:lang w:val="x-none" w:eastAsia="x-none"/>
    </w:rPr>
  </w:style>
  <w:style w:type="character" w:customStyle="1" w:styleId="CommentTextChar">
    <w:name w:val="Comment Text Char"/>
    <w:basedOn w:val="DefaultParagraphFont"/>
    <w:link w:val="CommentText"/>
    <w:uiPriority w:val="99"/>
    <w:semiHidden/>
    <w:rsid w:val="00F80960"/>
    <w:rPr>
      <w:rFonts w:ascii="Arial" w:eastAsia="Calibri" w:hAnsi="Arial" w:cs="Arial"/>
      <w:sz w:val="20"/>
      <w:szCs w:val="20"/>
      <w:lang w:val="x-none" w:eastAsia="x-none"/>
    </w:rPr>
  </w:style>
  <w:style w:type="character" w:customStyle="1" w:styleId="Heading4Char">
    <w:name w:val="Heading 4 Char"/>
    <w:basedOn w:val="DefaultParagraphFont"/>
    <w:link w:val="Heading4"/>
    <w:uiPriority w:val="9"/>
    <w:rsid w:val="00F8096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80960"/>
    <w:rPr>
      <w:rFonts w:asciiTheme="majorHAnsi" w:eastAsiaTheme="majorEastAsia" w:hAnsiTheme="majorHAnsi" w:cstheme="majorBidi"/>
      <w:color w:val="365F91" w:themeColor="accent1" w:themeShade="BF"/>
      <w:sz w:val="24"/>
    </w:rPr>
  </w:style>
  <w:style w:type="paragraph" w:customStyle="1" w:styleId="IMBodyBoldA12">
    <w:name w:val="IM_Body_Bold_A12"/>
    <w:basedOn w:val="Normal"/>
    <w:qFormat/>
    <w:rsid w:val="00F80960"/>
    <w:pPr>
      <w:widowControl w:val="0"/>
      <w:autoSpaceDE w:val="0"/>
      <w:autoSpaceDN w:val="0"/>
      <w:adjustRightInd w:val="0"/>
      <w:spacing w:after="0" w:line="240" w:lineRule="auto"/>
      <w:outlineLvl w:val="0"/>
    </w:pPr>
    <w:rPr>
      <w:rFonts w:eastAsia="Times New Roman" w:cs="Times New Roman"/>
      <w:b/>
      <w:color w:val="000000"/>
      <w:szCs w:val="24"/>
    </w:rPr>
  </w:style>
  <w:style w:type="paragraph" w:customStyle="1" w:styleId="ColorfulList-Accent11">
    <w:name w:val="Colorful List - Accent 11"/>
    <w:basedOn w:val="Normal"/>
    <w:uiPriority w:val="34"/>
    <w:rsid w:val="00F80960"/>
    <w:pPr>
      <w:ind w:left="720"/>
      <w:contextualSpacing/>
    </w:pPr>
    <w:rPr>
      <w:rFonts w:eastAsia="Calibri" w:cs="Arial"/>
      <w:sz w:val="22"/>
    </w:rPr>
  </w:style>
  <w:style w:type="paragraph" w:styleId="ListBullet">
    <w:name w:val="List Bullet"/>
    <w:basedOn w:val="Normal"/>
    <w:uiPriority w:val="99"/>
    <w:unhideWhenUsed/>
    <w:rsid w:val="00F80960"/>
    <w:pPr>
      <w:numPr>
        <w:numId w:val="9"/>
      </w:numPr>
      <w:spacing w:after="300" w:line="240" w:lineRule="auto"/>
    </w:pPr>
    <w:rPr>
      <w:rFonts w:eastAsia="Calibri" w:cs="Arial"/>
      <w:szCs w:val="20"/>
      <w:lang w:val="x-none" w:eastAsia="x-none"/>
    </w:rPr>
  </w:style>
  <w:style w:type="character" w:styleId="CommentReference">
    <w:name w:val="annotation reference"/>
    <w:uiPriority w:val="99"/>
    <w:semiHidden/>
    <w:unhideWhenUsed/>
    <w:rsid w:val="00F80960"/>
    <w:rPr>
      <w:sz w:val="16"/>
      <w:szCs w:val="16"/>
    </w:rPr>
  </w:style>
  <w:style w:type="numbering" w:customStyle="1" w:styleId="Style2">
    <w:name w:val="Style2"/>
    <w:uiPriority w:val="99"/>
    <w:rsid w:val="00F80960"/>
    <w:pPr>
      <w:numPr>
        <w:numId w:val="10"/>
      </w:numPr>
    </w:pPr>
  </w:style>
  <w:style w:type="paragraph" w:styleId="NormalWeb">
    <w:name w:val="Normal (Web)"/>
    <w:basedOn w:val="Normal"/>
    <w:uiPriority w:val="99"/>
    <w:unhideWhenUsed/>
    <w:rsid w:val="00386088"/>
    <w:pPr>
      <w:spacing w:before="100" w:beforeAutospacing="1" w:after="100" w:afterAutospacing="1" w:line="240" w:lineRule="auto"/>
    </w:pPr>
    <w:rPr>
      <w:rFonts w:ascii="Times New Roman" w:eastAsia="Calibri" w:hAnsi="Times New Roman" w:cs="Arial"/>
      <w:szCs w:val="24"/>
    </w:rPr>
  </w:style>
  <w:style w:type="paragraph" w:styleId="ListParagraph">
    <w:name w:val="List Paragraph"/>
    <w:basedOn w:val="Normal"/>
    <w:uiPriority w:val="34"/>
    <w:qFormat/>
    <w:rsid w:val="00707863"/>
    <w:pPr>
      <w:spacing w:after="300" w:line="240" w:lineRule="auto"/>
      <w:ind w:left="720"/>
      <w:contextualSpacing/>
    </w:pPr>
    <w:rPr>
      <w:rFonts w:eastAsia="Calibri" w:cs="Arial"/>
      <w:szCs w:val="24"/>
    </w:rPr>
  </w:style>
  <w:style w:type="paragraph" w:customStyle="1" w:styleId="IMBody">
    <w:name w:val="IM_Body"/>
    <w:link w:val="IMBodyChar"/>
    <w:autoRedefine/>
    <w:uiPriority w:val="99"/>
    <w:rsid w:val="00707863"/>
    <w:pPr>
      <w:widowControl w:val="0"/>
      <w:tabs>
        <w:tab w:val="left" w:pos="810"/>
      </w:tabs>
      <w:autoSpaceDE w:val="0"/>
      <w:autoSpaceDN w:val="0"/>
      <w:adjustRightInd w:val="0"/>
      <w:spacing w:after="100" w:afterAutospacing="1" w:line="240" w:lineRule="auto"/>
      <w:outlineLvl w:val="0"/>
    </w:pPr>
    <w:rPr>
      <w:rFonts w:ascii="Arial" w:eastAsia="Times New Roman" w:hAnsi="Arial" w:cs="Times New Roman"/>
      <w:color w:val="000000"/>
      <w:sz w:val="24"/>
      <w:szCs w:val="24"/>
    </w:rPr>
  </w:style>
  <w:style w:type="character" w:customStyle="1" w:styleId="IMBodyChar">
    <w:name w:val="IM_Body Char"/>
    <w:link w:val="IMBody"/>
    <w:uiPriority w:val="99"/>
    <w:rsid w:val="00707863"/>
    <w:rPr>
      <w:rFonts w:ascii="Arial" w:eastAsia="Times New Roman" w:hAnsi="Arial" w:cs="Times New Roman"/>
      <w:color w:val="000000"/>
      <w:sz w:val="24"/>
      <w:szCs w:val="24"/>
    </w:rPr>
  </w:style>
  <w:style w:type="paragraph" w:styleId="BodyText3">
    <w:name w:val="Body Text 3"/>
    <w:basedOn w:val="Normal"/>
    <w:link w:val="BodyText3Char"/>
    <w:uiPriority w:val="99"/>
    <w:unhideWhenUsed/>
    <w:rsid w:val="00DB21CF"/>
    <w:pPr>
      <w:tabs>
        <w:tab w:val="left" w:pos="342"/>
      </w:tabs>
      <w:spacing w:after="300" w:line="240" w:lineRule="auto"/>
    </w:pPr>
    <w:rPr>
      <w:rFonts w:eastAsia="Calibri" w:cs="Arial"/>
      <w:b/>
      <w:i/>
      <w:szCs w:val="24"/>
      <w:lang w:val="x-none" w:eastAsia="x-none"/>
    </w:rPr>
  </w:style>
  <w:style w:type="character" w:customStyle="1" w:styleId="BodyText3Char">
    <w:name w:val="Body Text 3 Char"/>
    <w:basedOn w:val="DefaultParagraphFont"/>
    <w:link w:val="BodyText3"/>
    <w:uiPriority w:val="99"/>
    <w:rsid w:val="00DB21CF"/>
    <w:rPr>
      <w:rFonts w:ascii="Arial" w:eastAsia="Calibri" w:hAnsi="Arial" w:cs="Arial"/>
      <w:b/>
      <w:i/>
      <w:sz w:val="24"/>
      <w:szCs w:val="24"/>
      <w:lang w:val="x-none" w:eastAsia="x-none"/>
    </w:rPr>
  </w:style>
  <w:style w:type="character" w:styleId="Strong">
    <w:name w:val="Strong"/>
    <w:uiPriority w:val="22"/>
    <w:qFormat/>
    <w:rsid w:val="00DB21CF"/>
    <w:rPr>
      <w:b/>
      <w:bCs/>
    </w:rPr>
  </w:style>
  <w:style w:type="character" w:styleId="FollowedHyperlink">
    <w:name w:val="FollowedHyperlink"/>
    <w:basedOn w:val="DefaultParagraphFont"/>
    <w:uiPriority w:val="99"/>
    <w:semiHidden/>
    <w:unhideWhenUsed/>
    <w:rsid w:val="006061B1"/>
    <w:rPr>
      <w:color w:val="800080" w:themeColor="followedHyperlink"/>
      <w:u w:val="single"/>
    </w:rPr>
  </w:style>
  <w:style w:type="paragraph" w:styleId="BalloonText">
    <w:name w:val="Balloon Text"/>
    <w:basedOn w:val="Normal"/>
    <w:link w:val="BalloonTextChar"/>
    <w:uiPriority w:val="99"/>
    <w:semiHidden/>
    <w:unhideWhenUsed/>
    <w:rsid w:val="009C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49"/>
    <w:rPr>
      <w:rFonts w:ascii="Tahoma" w:hAnsi="Tahoma" w:cs="Tahoma"/>
      <w:sz w:val="16"/>
      <w:szCs w:val="16"/>
    </w:rPr>
  </w:style>
  <w:style w:type="table" w:styleId="TableGrid">
    <w:name w:val="Table Grid"/>
    <w:basedOn w:val="TableNormal"/>
    <w:uiPriority w:val="59"/>
    <w:rsid w:val="0003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9833">
      <w:bodyDiv w:val="1"/>
      <w:marLeft w:val="0"/>
      <w:marRight w:val="0"/>
      <w:marTop w:val="0"/>
      <w:marBottom w:val="0"/>
      <w:divBdr>
        <w:top w:val="none" w:sz="0" w:space="0" w:color="auto"/>
        <w:left w:val="none" w:sz="0" w:space="0" w:color="auto"/>
        <w:bottom w:val="none" w:sz="0" w:space="0" w:color="auto"/>
        <w:right w:val="none" w:sz="0" w:space="0" w:color="auto"/>
      </w:divBdr>
    </w:div>
    <w:div w:id="327943004">
      <w:bodyDiv w:val="1"/>
      <w:marLeft w:val="0"/>
      <w:marRight w:val="0"/>
      <w:marTop w:val="0"/>
      <w:marBottom w:val="0"/>
      <w:divBdr>
        <w:top w:val="none" w:sz="0" w:space="0" w:color="auto"/>
        <w:left w:val="none" w:sz="0" w:space="0" w:color="auto"/>
        <w:bottom w:val="none" w:sz="0" w:space="0" w:color="auto"/>
        <w:right w:val="none" w:sz="0" w:space="0" w:color="auto"/>
      </w:divBdr>
    </w:div>
    <w:div w:id="377321877">
      <w:bodyDiv w:val="1"/>
      <w:marLeft w:val="0"/>
      <w:marRight w:val="0"/>
      <w:marTop w:val="0"/>
      <w:marBottom w:val="0"/>
      <w:divBdr>
        <w:top w:val="none" w:sz="0" w:space="0" w:color="auto"/>
        <w:left w:val="none" w:sz="0" w:space="0" w:color="auto"/>
        <w:bottom w:val="none" w:sz="0" w:space="0" w:color="auto"/>
        <w:right w:val="none" w:sz="0" w:space="0" w:color="auto"/>
      </w:divBdr>
    </w:div>
    <w:div w:id="600528963">
      <w:bodyDiv w:val="1"/>
      <w:marLeft w:val="0"/>
      <w:marRight w:val="0"/>
      <w:marTop w:val="0"/>
      <w:marBottom w:val="0"/>
      <w:divBdr>
        <w:top w:val="none" w:sz="0" w:space="0" w:color="auto"/>
        <w:left w:val="none" w:sz="0" w:space="0" w:color="auto"/>
        <w:bottom w:val="none" w:sz="0" w:space="0" w:color="auto"/>
        <w:right w:val="none" w:sz="0" w:space="0" w:color="auto"/>
      </w:divBdr>
    </w:div>
    <w:div w:id="917135350">
      <w:bodyDiv w:val="1"/>
      <w:marLeft w:val="0"/>
      <w:marRight w:val="0"/>
      <w:marTop w:val="0"/>
      <w:marBottom w:val="0"/>
      <w:divBdr>
        <w:top w:val="none" w:sz="0" w:space="0" w:color="auto"/>
        <w:left w:val="none" w:sz="0" w:space="0" w:color="auto"/>
        <w:bottom w:val="none" w:sz="0" w:space="0" w:color="auto"/>
        <w:right w:val="none" w:sz="0" w:space="0" w:color="auto"/>
      </w:divBdr>
    </w:div>
    <w:div w:id="991523540">
      <w:bodyDiv w:val="1"/>
      <w:marLeft w:val="0"/>
      <w:marRight w:val="0"/>
      <w:marTop w:val="0"/>
      <w:marBottom w:val="0"/>
      <w:divBdr>
        <w:top w:val="none" w:sz="0" w:space="0" w:color="auto"/>
        <w:left w:val="none" w:sz="0" w:space="0" w:color="auto"/>
        <w:bottom w:val="none" w:sz="0" w:space="0" w:color="auto"/>
        <w:right w:val="none" w:sz="0" w:space="0" w:color="auto"/>
      </w:divBdr>
    </w:div>
    <w:div w:id="1204637284">
      <w:bodyDiv w:val="1"/>
      <w:marLeft w:val="0"/>
      <w:marRight w:val="0"/>
      <w:marTop w:val="0"/>
      <w:marBottom w:val="0"/>
      <w:divBdr>
        <w:top w:val="none" w:sz="0" w:space="0" w:color="auto"/>
        <w:left w:val="none" w:sz="0" w:space="0" w:color="auto"/>
        <w:bottom w:val="none" w:sz="0" w:space="0" w:color="auto"/>
        <w:right w:val="none" w:sz="0" w:space="0" w:color="auto"/>
      </w:divBdr>
    </w:div>
    <w:div w:id="1349865782">
      <w:bodyDiv w:val="1"/>
      <w:marLeft w:val="0"/>
      <w:marRight w:val="0"/>
      <w:marTop w:val="0"/>
      <w:marBottom w:val="0"/>
      <w:divBdr>
        <w:top w:val="none" w:sz="0" w:space="0" w:color="auto"/>
        <w:left w:val="none" w:sz="0" w:space="0" w:color="auto"/>
        <w:bottom w:val="none" w:sz="0" w:space="0" w:color="auto"/>
        <w:right w:val="none" w:sz="0" w:space="0" w:color="auto"/>
      </w:divBdr>
    </w:div>
    <w:div w:id="1602100686">
      <w:bodyDiv w:val="1"/>
      <w:marLeft w:val="0"/>
      <w:marRight w:val="0"/>
      <w:marTop w:val="0"/>
      <w:marBottom w:val="0"/>
      <w:divBdr>
        <w:top w:val="none" w:sz="0" w:space="0" w:color="auto"/>
        <w:left w:val="none" w:sz="0" w:space="0" w:color="auto"/>
        <w:bottom w:val="none" w:sz="0" w:space="0" w:color="auto"/>
        <w:right w:val="none" w:sz="0" w:space="0" w:color="auto"/>
      </w:divBdr>
    </w:div>
    <w:div w:id="1695691969">
      <w:bodyDiv w:val="1"/>
      <w:marLeft w:val="0"/>
      <w:marRight w:val="0"/>
      <w:marTop w:val="0"/>
      <w:marBottom w:val="0"/>
      <w:divBdr>
        <w:top w:val="none" w:sz="0" w:space="0" w:color="auto"/>
        <w:left w:val="none" w:sz="0" w:space="0" w:color="auto"/>
        <w:bottom w:val="none" w:sz="0" w:space="0" w:color="auto"/>
        <w:right w:val="none" w:sz="0" w:space="0" w:color="auto"/>
      </w:divBdr>
    </w:div>
    <w:div w:id="1778672933">
      <w:bodyDiv w:val="1"/>
      <w:marLeft w:val="0"/>
      <w:marRight w:val="0"/>
      <w:marTop w:val="0"/>
      <w:marBottom w:val="0"/>
      <w:divBdr>
        <w:top w:val="none" w:sz="0" w:space="0" w:color="auto"/>
        <w:left w:val="none" w:sz="0" w:space="0" w:color="auto"/>
        <w:bottom w:val="none" w:sz="0" w:space="0" w:color="auto"/>
        <w:right w:val="none" w:sz="0" w:space="0" w:color="auto"/>
      </w:divBdr>
    </w:div>
    <w:div w:id="1800486791">
      <w:bodyDiv w:val="1"/>
      <w:marLeft w:val="0"/>
      <w:marRight w:val="0"/>
      <w:marTop w:val="0"/>
      <w:marBottom w:val="0"/>
      <w:divBdr>
        <w:top w:val="none" w:sz="0" w:space="0" w:color="auto"/>
        <w:left w:val="none" w:sz="0" w:space="0" w:color="auto"/>
        <w:bottom w:val="none" w:sz="0" w:space="0" w:color="auto"/>
        <w:right w:val="none" w:sz="0" w:space="0" w:color="auto"/>
      </w:divBdr>
    </w:div>
    <w:div w:id="21002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sa/4.0/legal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https://iu-baa.zoom.us/j/97431845970" TargetMode="External"/><Relationship Id="rId14" Type="http://schemas.openxmlformats.org/officeDocument/2006/relationships/hyperlink" Target="https://www.healthit.gov/providers-professionals/workforce-developme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F187-0739-7440-B4C9-0A406BCD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Component 3, Component Guide</vt:lpstr>
    </vt:vector>
  </TitlesOfParts>
  <Company>Microsoft</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3, Component Guide</dc:title>
  <dc:subject>Terminology in Health Care and Public Health Settings</dc:subject>
  <dc:creator>U.S. Department of Health and Human Services;The Department of Health and Human Services, Office of the National Coordinator for Health Information Technology</dc:creator>
  <cp:keywords>Health IT</cp:keywords>
  <cp:lastModifiedBy>Jeremy Harper</cp:lastModifiedBy>
  <cp:revision>3</cp:revision>
  <dcterms:created xsi:type="dcterms:W3CDTF">2020-04-29T14:31:00Z</dcterms:created>
  <dcterms:modified xsi:type="dcterms:W3CDTF">2020-05-01T03:48:00Z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